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25" w:rsidRDefault="00983C25" w:rsidP="00916B80">
      <w:pPr>
        <w:spacing w:after="0"/>
        <w:jc w:val="both"/>
        <w:rPr>
          <w:rFonts w:ascii="Book Antiqua" w:hAnsi="Book Antiqua"/>
          <w:b/>
        </w:rPr>
      </w:pPr>
    </w:p>
    <w:p w:rsidR="00F82CAF" w:rsidRPr="00916B80" w:rsidRDefault="00F82CAF" w:rsidP="00916B80">
      <w:pPr>
        <w:spacing w:after="0"/>
        <w:jc w:val="both"/>
        <w:rPr>
          <w:rFonts w:ascii="Book Antiqua" w:hAnsi="Book Antiqua"/>
          <w:b/>
        </w:rPr>
      </w:pPr>
      <w:r w:rsidRPr="00916B80">
        <w:rPr>
          <w:rFonts w:ascii="Book Antiqua" w:hAnsi="Book Antiqua"/>
          <w:b/>
        </w:rPr>
        <w:t xml:space="preserve">PROCESSO ADMINISTRATIVO Nº.  </w:t>
      </w:r>
      <w:r w:rsidR="00145B0B" w:rsidRPr="00916B80">
        <w:rPr>
          <w:rFonts w:ascii="Book Antiqua" w:hAnsi="Book Antiqua" w:cs="Book Antiqua"/>
          <w:b/>
        </w:rPr>
        <w:t>1</w:t>
      </w:r>
      <w:r w:rsidR="003D6E44" w:rsidRPr="00916B80">
        <w:rPr>
          <w:rFonts w:ascii="Book Antiqua" w:hAnsi="Book Antiqua" w:cs="Book Antiqua"/>
          <w:b/>
        </w:rPr>
        <w:t>2</w:t>
      </w:r>
      <w:r w:rsidR="006356FD" w:rsidRPr="00916B80">
        <w:rPr>
          <w:rFonts w:ascii="Book Antiqua" w:hAnsi="Book Antiqua" w:cs="Book Antiqua"/>
          <w:b/>
        </w:rPr>
        <w:t>7</w:t>
      </w:r>
      <w:r w:rsidR="00145B0B" w:rsidRPr="00916B80">
        <w:rPr>
          <w:rFonts w:ascii="Book Antiqua" w:hAnsi="Book Antiqua" w:cs="Book Antiqua"/>
          <w:b/>
        </w:rPr>
        <w:t>/2014</w:t>
      </w:r>
    </w:p>
    <w:p w:rsidR="00F82CAF" w:rsidRPr="00916B80" w:rsidRDefault="006356FD" w:rsidP="00916B80">
      <w:pPr>
        <w:spacing w:after="0"/>
        <w:jc w:val="both"/>
        <w:rPr>
          <w:rFonts w:ascii="Book Antiqua" w:hAnsi="Book Antiqua"/>
          <w:b/>
        </w:rPr>
      </w:pPr>
      <w:r w:rsidRPr="00916B80">
        <w:rPr>
          <w:rFonts w:ascii="Book Antiqua" w:hAnsi="Book Antiqua" w:cs="Arial"/>
          <w:b/>
        </w:rPr>
        <w:t>PREGÃO PRESENCIAL Nº 017/2014</w:t>
      </w:r>
    </w:p>
    <w:p w:rsidR="00562E11" w:rsidRPr="00916B80" w:rsidRDefault="00562E11" w:rsidP="00916B80">
      <w:pPr>
        <w:spacing w:after="0"/>
        <w:rPr>
          <w:rFonts w:ascii="Book Antiqua" w:hAnsi="Book Antiqua"/>
          <w:b/>
          <w:bCs/>
          <w:i/>
          <w:iCs/>
        </w:rPr>
      </w:pPr>
      <w:r w:rsidRPr="00916B80">
        <w:rPr>
          <w:rFonts w:ascii="Book Antiqua" w:hAnsi="Book Antiqua"/>
          <w:b/>
        </w:rPr>
        <w:t xml:space="preserve">INTERESSADOS: </w:t>
      </w:r>
      <w:r w:rsidR="006356FD" w:rsidRPr="00916B80">
        <w:rPr>
          <w:rStyle w:val="hoenzb"/>
          <w:rFonts w:ascii="Book Antiqua" w:hAnsi="Book Antiqua"/>
        </w:rPr>
        <w:t>Secretaria Municipal de Planejamento e Finanças, Banco Bradesco</w:t>
      </w:r>
      <w:r w:rsidRPr="00916B80">
        <w:rPr>
          <w:rFonts w:ascii="Book Antiqua" w:hAnsi="Book Antiqua"/>
          <w:bCs/>
          <w:iCs/>
        </w:rPr>
        <w:t xml:space="preserve"> e outros.</w:t>
      </w:r>
    </w:p>
    <w:p w:rsidR="00F82CAF" w:rsidRPr="00916B80" w:rsidRDefault="00F82CAF" w:rsidP="00916B80">
      <w:pPr>
        <w:spacing w:after="0"/>
        <w:jc w:val="both"/>
        <w:rPr>
          <w:rStyle w:val="hoenzb"/>
          <w:rFonts w:ascii="Book Antiqua" w:hAnsi="Book Antiqua"/>
        </w:rPr>
      </w:pPr>
      <w:r w:rsidRPr="00916B80">
        <w:rPr>
          <w:rFonts w:ascii="Book Antiqua" w:hAnsi="Book Antiqua"/>
          <w:b/>
        </w:rPr>
        <w:t>OBJETO:</w:t>
      </w:r>
      <w:r w:rsidRPr="00916B80">
        <w:rPr>
          <w:rStyle w:val="hoenzb"/>
          <w:rFonts w:ascii="Book Antiqua" w:hAnsi="Book Antiqua"/>
        </w:rPr>
        <w:t xml:space="preserve"> </w:t>
      </w:r>
      <w:r w:rsidR="006356FD" w:rsidRPr="00916B80">
        <w:rPr>
          <w:rFonts w:ascii="Book Antiqua" w:hAnsi="Book Antiqua" w:cs="Arial"/>
        </w:rPr>
        <w:t xml:space="preserve">Contratação de instituição bancária, em caráter de exclusividade, para </w:t>
      </w:r>
      <w:proofErr w:type="gramStart"/>
      <w:r w:rsidR="006356FD" w:rsidRPr="00916B80">
        <w:rPr>
          <w:rFonts w:ascii="Book Antiqua" w:hAnsi="Book Antiqua" w:cs="Arial"/>
        </w:rPr>
        <w:t>prestação de serviços de a</w:t>
      </w:r>
      <w:r w:rsidR="006356FD" w:rsidRPr="00916B80">
        <w:rPr>
          <w:rFonts w:ascii="Book Antiqua" w:hAnsi="Book Antiqua" w:cs="Arial"/>
          <w:bCs/>
        </w:rPr>
        <w:t>dministração da folha de pagamento dos servidores públicos municipais</w:t>
      </w:r>
      <w:proofErr w:type="gramEnd"/>
      <w:r w:rsidR="006356FD" w:rsidRPr="00916B80">
        <w:rPr>
          <w:rFonts w:ascii="Book Antiqua" w:hAnsi="Book Antiqua" w:cs="Arial"/>
          <w:bCs/>
        </w:rPr>
        <w:t>, e, sem exclusividade, serviços de empréstimos consignados em folha de pagamento do Município de Amargosa</w:t>
      </w:r>
      <w:r w:rsidRPr="00916B80">
        <w:rPr>
          <w:rStyle w:val="hoenzb"/>
          <w:rFonts w:ascii="Book Antiqua" w:hAnsi="Book Antiqua"/>
        </w:rPr>
        <w:t>.</w:t>
      </w:r>
    </w:p>
    <w:p w:rsidR="00F82CAF" w:rsidRPr="00916B80" w:rsidRDefault="00F82CAF" w:rsidP="00916B80">
      <w:pPr>
        <w:spacing w:after="0"/>
        <w:jc w:val="both"/>
        <w:rPr>
          <w:rStyle w:val="hoenzb"/>
          <w:rFonts w:ascii="Book Antiqua" w:hAnsi="Book Antiqua"/>
          <w:b/>
        </w:rPr>
      </w:pPr>
    </w:p>
    <w:p w:rsidR="00F065D7" w:rsidRPr="00916B80" w:rsidRDefault="00F065D7" w:rsidP="00916B80">
      <w:pPr>
        <w:spacing w:after="0"/>
        <w:jc w:val="both"/>
        <w:rPr>
          <w:rStyle w:val="hoenzb"/>
          <w:rFonts w:ascii="Book Antiqua" w:hAnsi="Book Antiqua"/>
          <w:b/>
        </w:rPr>
      </w:pPr>
    </w:p>
    <w:p w:rsidR="00F82CAF" w:rsidRPr="00916B80" w:rsidRDefault="00F065D7" w:rsidP="00916B80">
      <w:pPr>
        <w:spacing w:after="0"/>
        <w:jc w:val="center"/>
        <w:rPr>
          <w:rStyle w:val="hoenzb"/>
          <w:rFonts w:ascii="Book Antiqua" w:hAnsi="Book Antiqua"/>
          <w:b/>
        </w:rPr>
      </w:pPr>
      <w:r w:rsidRPr="00916B80">
        <w:rPr>
          <w:rStyle w:val="hoenzb"/>
          <w:rFonts w:ascii="Book Antiqua" w:hAnsi="Book Antiqua"/>
          <w:b/>
        </w:rPr>
        <w:t>RESPOSTA AO PEDIDO DE ESCLARECIMENTOS</w:t>
      </w:r>
      <w:r w:rsidR="00F82CAF" w:rsidRPr="00916B80">
        <w:rPr>
          <w:rStyle w:val="hoenzb"/>
          <w:rFonts w:ascii="Book Antiqua" w:hAnsi="Book Antiqua"/>
          <w:b/>
        </w:rPr>
        <w:br/>
      </w:r>
    </w:p>
    <w:p w:rsidR="00D536C7" w:rsidRPr="00916B80" w:rsidRDefault="00F065D7" w:rsidP="00916B80">
      <w:pPr>
        <w:spacing w:after="0"/>
        <w:jc w:val="both"/>
        <w:rPr>
          <w:rStyle w:val="hoenzb"/>
          <w:rFonts w:ascii="Book Antiqua" w:hAnsi="Book Antiqua"/>
        </w:rPr>
      </w:pPr>
      <w:r w:rsidRPr="00916B80">
        <w:rPr>
          <w:rStyle w:val="hoenzb"/>
          <w:rFonts w:ascii="Book Antiqua" w:hAnsi="Book Antiqua"/>
          <w:b/>
        </w:rPr>
        <w:t xml:space="preserve">A </w:t>
      </w:r>
      <w:r w:rsidR="00562E11" w:rsidRPr="00916B80">
        <w:rPr>
          <w:rStyle w:val="hoenzb"/>
          <w:rFonts w:ascii="Book Antiqua" w:hAnsi="Book Antiqua"/>
          <w:b/>
        </w:rPr>
        <w:t>COMISS</w:t>
      </w:r>
      <w:r w:rsidR="00436D2F" w:rsidRPr="00916B80">
        <w:rPr>
          <w:rStyle w:val="hoenzb"/>
          <w:rFonts w:ascii="Book Antiqua" w:hAnsi="Book Antiqua"/>
          <w:b/>
        </w:rPr>
        <w:t>ÃO PERMANENTE DE LICITAÇÕES DE AMARGOSA</w:t>
      </w:r>
      <w:r w:rsidR="00562E11" w:rsidRPr="00916B80">
        <w:rPr>
          <w:rStyle w:val="hoenzb"/>
          <w:rFonts w:ascii="Book Antiqua" w:hAnsi="Book Antiqua"/>
          <w:b/>
        </w:rPr>
        <w:t xml:space="preserve">, </w:t>
      </w:r>
      <w:r w:rsidR="00562E11" w:rsidRPr="00916B80">
        <w:rPr>
          <w:rStyle w:val="hoenzb"/>
          <w:rFonts w:ascii="Book Antiqua" w:hAnsi="Book Antiqua"/>
        </w:rPr>
        <w:t xml:space="preserve">designada pela </w:t>
      </w:r>
      <w:r w:rsidR="00145B0B" w:rsidRPr="00916B80">
        <w:rPr>
          <w:rFonts w:ascii="Book Antiqua" w:hAnsi="Book Antiqua"/>
        </w:rPr>
        <w:t>Portaria nº. 009, de 02 de janeiro de 2014</w:t>
      </w:r>
      <w:r w:rsidR="00562E11" w:rsidRPr="00916B80">
        <w:rPr>
          <w:rStyle w:val="hoenzb"/>
          <w:rFonts w:ascii="Book Antiqua" w:hAnsi="Book Antiqua"/>
        </w:rPr>
        <w:t>, assistida pela Assesso</w:t>
      </w:r>
      <w:r w:rsidR="00145B0B" w:rsidRPr="00916B80">
        <w:rPr>
          <w:rStyle w:val="hoenzb"/>
          <w:rFonts w:ascii="Book Antiqua" w:hAnsi="Book Antiqua"/>
        </w:rPr>
        <w:t>ri</w:t>
      </w:r>
      <w:r w:rsidR="003D6E44" w:rsidRPr="00916B80">
        <w:rPr>
          <w:rStyle w:val="hoenzb"/>
          <w:rFonts w:ascii="Book Antiqua" w:hAnsi="Book Antiqua"/>
        </w:rPr>
        <w:t xml:space="preserve">a Jurídica, </w:t>
      </w:r>
      <w:proofErr w:type="gramStart"/>
      <w:r w:rsidR="003D6E44" w:rsidRPr="00916B80">
        <w:rPr>
          <w:rStyle w:val="hoenzb"/>
          <w:rFonts w:ascii="Book Antiqua" w:hAnsi="Book Antiqua"/>
        </w:rPr>
        <w:t>vem</w:t>
      </w:r>
      <w:proofErr w:type="gramEnd"/>
      <w:r w:rsidR="003D6E44" w:rsidRPr="00916B80">
        <w:rPr>
          <w:rStyle w:val="hoenzb"/>
          <w:rFonts w:ascii="Book Antiqua" w:hAnsi="Book Antiqua"/>
        </w:rPr>
        <w:t>, responder ao</w:t>
      </w:r>
      <w:r w:rsidR="00145B0B" w:rsidRPr="00916B80">
        <w:rPr>
          <w:rStyle w:val="hoenzb"/>
          <w:rFonts w:ascii="Book Antiqua" w:hAnsi="Book Antiqua"/>
        </w:rPr>
        <w:t xml:space="preserve"> questionamento</w:t>
      </w:r>
      <w:r w:rsidR="006356FD" w:rsidRPr="00916B80">
        <w:rPr>
          <w:rStyle w:val="hoenzb"/>
          <w:rFonts w:ascii="Book Antiqua" w:hAnsi="Book Antiqua"/>
        </w:rPr>
        <w:t xml:space="preserve"> formulado por Licitante</w:t>
      </w:r>
      <w:r w:rsidR="0097668D" w:rsidRPr="00916B80">
        <w:rPr>
          <w:rStyle w:val="hoenzb"/>
          <w:rFonts w:ascii="Book Antiqua" w:hAnsi="Book Antiqua"/>
        </w:rPr>
        <w:t>.</w:t>
      </w:r>
    </w:p>
    <w:p w:rsidR="006356FD" w:rsidRPr="00916B80" w:rsidRDefault="006356FD" w:rsidP="00916B80">
      <w:pPr>
        <w:spacing w:after="0"/>
        <w:jc w:val="both"/>
        <w:rPr>
          <w:rStyle w:val="hoenzb"/>
          <w:rFonts w:ascii="Book Antiqua" w:hAnsi="Book Antiqua"/>
        </w:rPr>
      </w:pPr>
    </w:p>
    <w:p w:rsidR="006356FD" w:rsidRPr="00916B80" w:rsidRDefault="006356FD" w:rsidP="00916B80">
      <w:pPr>
        <w:spacing w:after="0"/>
        <w:jc w:val="both"/>
        <w:rPr>
          <w:rStyle w:val="hoenzb"/>
          <w:rFonts w:ascii="Book Antiqua" w:hAnsi="Book Antiqua"/>
          <w:b/>
        </w:rPr>
      </w:pPr>
      <w:r w:rsidRPr="00916B80">
        <w:rPr>
          <w:rStyle w:val="hoenzb"/>
          <w:rFonts w:ascii="Book Antiqua" w:hAnsi="Book Antiqua"/>
          <w:b/>
        </w:rPr>
        <w:t>GERAL</w:t>
      </w:r>
    </w:p>
    <w:p w:rsidR="006356FD" w:rsidRPr="00916B80" w:rsidRDefault="006356FD" w:rsidP="00916B80">
      <w:pPr>
        <w:spacing w:after="0"/>
        <w:jc w:val="both"/>
        <w:rPr>
          <w:rStyle w:val="hoenzb"/>
          <w:rFonts w:ascii="Book Antiqua" w:hAnsi="Book Antiqua"/>
        </w:rPr>
      </w:pPr>
    </w:p>
    <w:p w:rsidR="006356FD" w:rsidRPr="00916B80" w:rsidRDefault="006356FD" w:rsidP="00916B80">
      <w:pPr>
        <w:spacing w:after="0"/>
        <w:jc w:val="both"/>
        <w:rPr>
          <w:rFonts w:ascii="Book Antiqua" w:hAnsi="Book Antiqua" w:cs="Arial"/>
        </w:rPr>
      </w:pPr>
      <w:r w:rsidRPr="00916B80">
        <w:rPr>
          <w:rFonts w:ascii="Book Antiqua" w:hAnsi="Book Antiqua"/>
          <w:b/>
        </w:rPr>
        <w:t>QUESTÃO 1</w:t>
      </w:r>
      <w:r w:rsidRPr="00916B80">
        <w:rPr>
          <w:rFonts w:ascii="Book Antiqua" w:hAnsi="Book Antiqua"/>
        </w:rPr>
        <w:t xml:space="preserve"> - </w:t>
      </w:r>
      <w:r w:rsidRPr="00916B80">
        <w:rPr>
          <w:rFonts w:ascii="Book Antiqua" w:hAnsi="Book Antiqua" w:cs="Arial"/>
        </w:rPr>
        <w:t>Considerando o disposto nos itens 9.3. “O prazo do contrato será de 48 (quarenta e oito) meses, a contar da data da sua assinatura, podendo ser prorrogado nos termos do art. 57, § 4º e atualizações, mediante pagamento proporcional ao acréscimo devidamente corrigido” e no item 13.1. “O contrato terá vigência de 60(sessenta) meses a partir da data de assinatura do contrato.”, pedimos nos informar qual o prazo correto do contrato 48 ou 60 meses?</w:t>
      </w:r>
    </w:p>
    <w:p w:rsidR="006356FD" w:rsidRPr="00916B80" w:rsidRDefault="006356FD" w:rsidP="00916B80">
      <w:pPr>
        <w:spacing w:after="0"/>
        <w:jc w:val="both"/>
        <w:rPr>
          <w:rFonts w:ascii="Book Antiqua" w:hAnsi="Book Antiqua"/>
        </w:rPr>
      </w:pPr>
    </w:p>
    <w:p w:rsidR="006356FD" w:rsidRPr="00916B80" w:rsidRDefault="00F635BE" w:rsidP="00916B80">
      <w:pPr>
        <w:spacing w:after="0"/>
        <w:jc w:val="both"/>
        <w:rPr>
          <w:rFonts w:ascii="Book Antiqua" w:eastAsia="Times New Roman" w:hAnsi="Book Antiqua" w:cs="Times New Roman"/>
          <w:lang w:eastAsia="pt-BR"/>
        </w:rPr>
      </w:pPr>
      <w:r w:rsidRPr="00916B80">
        <w:rPr>
          <w:rFonts w:ascii="Book Antiqua" w:hAnsi="Book Antiqua"/>
          <w:b/>
        </w:rPr>
        <w:t xml:space="preserve">RESPOSTA: </w:t>
      </w:r>
      <w:r w:rsidR="006356FD" w:rsidRPr="00916B80">
        <w:rPr>
          <w:rFonts w:ascii="Book Antiqua" w:eastAsia="Times New Roman" w:hAnsi="Book Antiqua" w:cs="Times New Roman"/>
          <w:lang w:eastAsia="pt-BR"/>
        </w:rPr>
        <w:t xml:space="preserve">60 (sessenta) meses. A Lei nº.  8.666/93 prevê em seus art. 57, inciso II que a duração dos contratos ficará adstrita à vigência dos respectivos créditos orçamentários, exceto quanto aos relativos </w:t>
      </w:r>
      <w:r w:rsidR="006356FD" w:rsidRPr="00916B80">
        <w:rPr>
          <w:rFonts w:ascii="Book Antiqua" w:eastAsia="Times New Roman" w:hAnsi="Book Antiqua" w:cs="Times New Roman"/>
          <w:i/>
          <w:lang w:eastAsia="pt-BR"/>
        </w:rPr>
        <w:t xml:space="preserve">“a prestação de serviços a serem executados de forma contínua, que poderão ter a sua duração prorrogada por iguais e sucessivos períodos com vistas à obtenção de preços e condições mais vantajosas para a Administração, limitada </w:t>
      </w:r>
      <w:proofErr w:type="gramStart"/>
      <w:r w:rsidR="006356FD" w:rsidRPr="00916B80">
        <w:rPr>
          <w:rFonts w:ascii="Book Antiqua" w:eastAsia="Times New Roman" w:hAnsi="Book Antiqua" w:cs="Times New Roman"/>
          <w:i/>
          <w:lang w:eastAsia="pt-BR"/>
        </w:rPr>
        <w:t>a</w:t>
      </w:r>
      <w:proofErr w:type="gramEnd"/>
      <w:r w:rsidR="006356FD" w:rsidRPr="00916B80">
        <w:rPr>
          <w:rFonts w:ascii="Book Antiqua" w:eastAsia="Times New Roman" w:hAnsi="Book Antiqua" w:cs="Times New Roman"/>
          <w:i/>
          <w:lang w:eastAsia="pt-BR"/>
        </w:rPr>
        <w:t xml:space="preserve"> sessenta meses”</w:t>
      </w:r>
      <w:r w:rsidR="006356FD" w:rsidRPr="00916B80">
        <w:rPr>
          <w:rFonts w:ascii="Book Antiqua" w:eastAsia="Times New Roman" w:hAnsi="Book Antiqua" w:cs="Times New Roman"/>
          <w:lang w:eastAsia="pt-BR"/>
        </w:rPr>
        <w:t xml:space="preserve">. </w:t>
      </w:r>
    </w:p>
    <w:p w:rsidR="006356FD" w:rsidRPr="00916B80" w:rsidRDefault="006356FD" w:rsidP="00916B80">
      <w:pPr>
        <w:spacing w:after="0"/>
        <w:jc w:val="both"/>
        <w:rPr>
          <w:rFonts w:ascii="Book Antiqua" w:eastAsia="Times New Roman" w:hAnsi="Book Antiqua" w:cs="Times New Roman"/>
          <w:lang w:eastAsia="pt-BR"/>
        </w:rPr>
      </w:pPr>
    </w:p>
    <w:p w:rsidR="00234EC4" w:rsidRPr="00916B80" w:rsidRDefault="006356FD" w:rsidP="00916B80">
      <w:pPr>
        <w:spacing w:after="0"/>
        <w:jc w:val="both"/>
        <w:rPr>
          <w:rFonts w:ascii="Book Antiqua" w:eastAsia="Times New Roman" w:hAnsi="Book Antiqua" w:cs="Times New Roman"/>
          <w:lang w:eastAsia="pt-BR"/>
        </w:rPr>
      </w:pPr>
      <w:r w:rsidRPr="00916B80">
        <w:rPr>
          <w:rFonts w:ascii="Book Antiqua" w:eastAsia="Times New Roman" w:hAnsi="Book Antiqua" w:cs="Times New Roman"/>
          <w:lang w:eastAsia="pt-BR"/>
        </w:rPr>
        <w:t xml:space="preserve">É de se ressaltar que o Contrato a ser firmado poderá ainda sofrer a prorrogação por mais 12 (doze) meses, ante a precisão do art. 57, § 4º. </w:t>
      </w:r>
      <w:proofErr w:type="gramStart"/>
      <w:r w:rsidRPr="00916B80">
        <w:rPr>
          <w:rFonts w:ascii="Book Antiqua" w:eastAsia="Times New Roman" w:hAnsi="Book Antiqua" w:cs="Times New Roman"/>
          <w:lang w:eastAsia="pt-BR"/>
        </w:rPr>
        <w:t>da</w:t>
      </w:r>
      <w:proofErr w:type="gramEnd"/>
      <w:r w:rsidRPr="00916B80">
        <w:rPr>
          <w:rFonts w:ascii="Book Antiqua" w:eastAsia="Times New Roman" w:hAnsi="Book Antiqua" w:cs="Times New Roman"/>
          <w:lang w:eastAsia="pt-BR"/>
        </w:rPr>
        <w:t xml:space="preserve"> Lei nº.  8.666/93 que diz que </w:t>
      </w:r>
      <w:r w:rsidRPr="00916B80">
        <w:rPr>
          <w:rFonts w:ascii="Book Antiqua" w:eastAsia="Times New Roman" w:hAnsi="Book Antiqua" w:cs="Times New Roman"/>
          <w:i/>
          <w:lang w:eastAsia="pt-BR"/>
        </w:rPr>
        <w:t>”Em caráter excepcional, devidamente justificado e mediante autorização da autoridade superior, o prazo de que trata o inciso II do caput deste artigo poderá ser prorrogado em até doze meses”.</w:t>
      </w:r>
    </w:p>
    <w:p w:rsidR="006356FD" w:rsidRPr="00916B80" w:rsidRDefault="006356FD" w:rsidP="00916B80">
      <w:pPr>
        <w:spacing w:after="0"/>
        <w:jc w:val="both"/>
        <w:rPr>
          <w:rFonts w:ascii="Book Antiqua" w:eastAsia="Times New Roman" w:hAnsi="Book Antiqua" w:cs="Times New Roman"/>
          <w:lang w:eastAsia="pt-BR"/>
        </w:rPr>
      </w:pPr>
    </w:p>
    <w:p w:rsidR="006356FD" w:rsidRPr="00916B80" w:rsidRDefault="006356FD" w:rsidP="00916B80">
      <w:pPr>
        <w:spacing w:after="0"/>
        <w:jc w:val="both"/>
        <w:rPr>
          <w:rFonts w:ascii="Book Antiqua" w:eastAsia="Times New Roman" w:hAnsi="Book Antiqua" w:cs="Times New Roman"/>
          <w:lang w:eastAsia="pt-BR"/>
        </w:rPr>
      </w:pPr>
      <w:r w:rsidRPr="00916B80">
        <w:rPr>
          <w:rFonts w:ascii="Book Antiqua" w:eastAsia="Times New Roman" w:hAnsi="Book Antiqua" w:cs="Times New Roman"/>
          <w:lang w:eastAsia="pt-BR"/>
        </w:rPr>
        <w:t xml:space="preserve">Assim, para adequação do edital à necessidade da Administração, decide a Equipe Técnica do Pregão alterar o item 9.3. </w:t>
      </w:r>
      <w:proofErr w:type="gramStart"/>
      <w:r w:rsidRPr="00916B80">
        <w:rPr>
          <w:rFonts w:ascii="Book Antiqua" w:eastAsia="Times New Roman" w:hAnsi="Book Antiqua" w:cs="Times New Roman"/>
          <w:lang w:eastAsia="pt-BR"/>
        </w:rPr>
        <w:t>do</w:t>
      </w:r>
      <w:proofErr w:type="gramEnd"/>
      <w:r w:rsidRPr="00916B80">
        <w:rPr>
          <w:rFonts w:ascii="Book Antiqua" w:eastAsia="Times New Roman" w:hAnsi="Book Antiqua" w:cs="Times New Roman"/>
          <w:lang w:eastAsia="pt-BR"/>
        </w:rPr>
        <w:t xml:space="preserve"> Edital, dando-lhe a seguinte redação: “</w:t>
      </w:r>
      <w:r w:rsidRPr="00916B80">
        <w:rPr>
          <w:rFonts w:ascii="Book Antiqua" w:hAnsi="Book Antiqua"/>
          <w:i/>
        </w:rPr>
        <w:t xml:space="preserve">9.3. O prazo do contrato será de </w:t>
      </w:r>
      <w:r w:rsidRPr="00916B80">
        <w:rPr>
          <w:rFonts w:ascii="Book Antiqua" w:hAnsi="Book Antiqua" w:cs="Calibri"/>
          <w:b/>
          <w:i/>
        </w:rPr>
        <w:t>60 (sessenta) meses</w:t>
      </w:r>
      <w:r w:rsidRPr="00916B80">
        <w:rPr>
          <w:rFonts w:ascii="Book Antiqua" w:hAnsi="Book Antiqua"/>
          <w:i/>
        </w:rPr>
        <w:t xml:space="preserve">, a contar da data da sua assinatura, podendo ser </w:t>
      </w:r>
      <w:r w:rsidRPr="00916B80">
        <w:rPr>
          <w:rFonts w:ascii="Book Antiqua" w:hAnsi="Book Antiqua"/>
          <w:i/>
        </w:rPr>
        <w:lastRenderedPageBreak/>
        <w:t>prorrogado nos termos do art. 57, § 4º e atualizações, mediante pagamento proporcional ao acréscimo devidamente corrigido”.</w:t>
      </w:r>
    </w:p>
    <w:p w:rsidR="00F96849" w:rsidRPr="00916B80" w:rsidRDefault="00F96849" w:rsidP="00916B80">
      <w:pPr>
        <w:spacing w:after="0"/>
        <w:jc w:val="both"/>
        <w:rPr>
          <w:rFonts w:ascii="Book Antiqua" w:eastAsia="Times New Roman" w:hAnsi="Book Antiqua" w:cs="Times New Roman"/>
          <w:lang w:eastAsia="pt-BR"/>
        </w:rPr>
      </w:pPr>
    </w:p>
    <w:p w:rsidR="006356FD" w:rsidRPr="00916B80" w:rsidRDefault="006356FD" w:rsidP="00916B80">
      <w:pPr>
        <w:spacing w:after="0"/>
        <w:jc w:val="both"/>
        <w:rPr>
          <w:rFonts w:ascii="Book Antiqua" w:eastAsia="Times New Roman" w:hAnsi="Book Antiqua" w:cs="Times New Roman"/>
          <w:b/>
          <w:lang w:eastAsia="pt-BR"/>
        </w:rPr>
      </w:pPr>
      <w:r w:rsidRPr="00916B80">
        <w:rPr>
          <w:rFonts w:ascii="Book Antiqua" w:eastAsia="Times New Roman" w:hAnsi="Book Antiqua" w:cs="Times New Roman"/>
          <w:b/>
          <w:lang w:eastAsia="pt-BR"/>
        </w:rPr>
        <w:t>FOLHA DE PAGAMENTO</w:t>
      </w:r>
    </w:p>
    <w:p w:rsidR="006356FD" w:rsidRPr="00916B80" w:rsidRDefault="006356FD" w:rsidP="00916B80">
      <w:pPr>
        <w:spacing w:after="0"/>
        <w:jc w:val="both"/>
        <w:rPr>
          <w:rFonts w:ascii="Book Antiqua" w:eastAsia="Times New Roman" w:hAnsi="Book Antiqua" w:cs="Times New Roman"/>
          <w:lang w:eastAsia="pt-BR"/>
        </w:rPr>
      </w:pPr>
    </w:p>
    <w:p w:rsidR="006356FD" w:rsidRPr="00916B80" w:rsidRDefault="006356FD" w:rsidP="00916B80">
      <w:pPr>
        <w:spacing w:after="0"/>
        <w:jc w:val="both"/>
        <w:rPr>
          <w:rFonts w:ascii="Book Antiqua" w:hAnsi="Book Antiqua"/>
        </w:rPr>
      </w:pPr>
      <w:r w:rsidRPr="00916B80">
        <w:rPr>
          <w:rFonts w:ascii="Book Antiqua" w:hAnsi="Book Antiqua"/>
          <w:b/>
        </w:rPr>
        <w:t>QUESTÃO 1</w:t>
      </w:r>
      <w:r w:rsidRPr="00916B80">
        <w:rPr>
          <w:rFonts w:ascii="Book Antiqua" w:hAnsi="Book Antiqua"/>
        </w:rPr>
        <w:t xml:space="preserve"> - A Prefeitura pagará tarifa pelo serviço de folha de pagamento? Qual o valor por transação?</w:t>
      </w:r>
    </w:p>
    <w:p w:rsidR="006356FD" w:rsidRPr="00916B80" w:rsidRDefault="006356FD" w:rsidP="00916B80">
      <w:pPr>
        <w:spacing w:after="0"/>
        <w:jc w:val="both"/>
        <w:rPr>
          <w:rFonts w:ascii="Book Antiqua" w:eastAsia="Times New Roman" w:hAnsi="Book Antiqua" w:cs="Times New Roman"/>
          <w:lang w:eastAsia="pt-BR"/>
        </w:rPr>
      </w:pPr>
    </w:p>
    <w:p w:rsidR="006356FD" w:rsidRPr="00916B80" w:rsidRDefault="006356FD" w:rsidP="00916B80">
      <w:pPr>
        <w:spacing w:after="0"/>
        <w:jc w:val="both"/>
        <w:rPr>
          <w:rFonts w:ascii="Book Antiqua" w:hAnsi="Book Antiqua" w:cs="Arial"/>
          <w:bCs/>
        </w:rPr>
      </w:pPr>
      <w:r w:rsidRPr="00916B80">
        <w:rPr>
          <w:rFonts w:ascii="Book Antiqua" w:hAnsi="Book Antiqua"/>
          <w:b/>
        </w:rPr>
        <w:t xml:space="preserve">RESPOSTA: </w:t>
      </w:r>
      <w:r w:rsidR="003C3BA0" w:rsidRPr="00916B80">
        <w:rPr>
          <w:rFonts w:ascii="Book Antiqua" w:hAnsi="Book Antiqua"/>
        </w:rPr>
        <w:t xml:space="preserve">Não. A Prefeitura não pagará qualquer valor pelos </w:t>
      </w:r>
      <w:r w:rsidR="003C3BA0" w:rsidRPr="00916B80">
        <w:rPr>
          <w:rFonts w:ascii="Book Antiqua" w:hAnsi="Book Antiqua" w:cs="Arial"/>
        </w:rPr>
        <w:t>serviços de a</w:t>
      </w:r>
      <w:r w:rsidR="003C3BA0" w:rsidRPr="00916B80">
        <w:rPr>
          <w:rFonts w:ascii="Book Antiqua" w:hAnsi="Book Antiqua" w:cs="Arial"/>
          <w:bCs/>
        </w:rPr>
        <w:t>dministração da folha de pagamento dos servidores públicos municipais, e, sem exclusividade, serviços de empréstimos consignados em folha de pagamento do Município.</w:t>
      </w:r>
    </w:p>
    <w:p w:rsidR="00456708" w:rsidRPr="00916B80" w:rsidRDefault="003C3BA0" w:rsidP="00916B80">
      <w:pPr>
        <w:pStyle w:val="EndereoHTML"/>
        <w:spacing w:line="276" w:lineRule="auto"/>
        <w:jc w:val="both"/>
        <w:rPr>
          <w:rFonts w:ascii="Book Antiqua" w:hAnsi="Book Antiqua"/>
          <w:i w:val="0"/>
          <w:sz w:val="22"/>
          <w:szCs w:val="22"/>
        </w:rPr>
      </w:pPr>
      <w:r w:rsidRPr="00916B80">
        <w:rPr>
          <w:rFonts w:ascii="Book Antiqua" w:hAnsi="Book Antiqua" w:cs="Arial"/>
          <w:bCs/>
          <w:i w:val="0"/>
          <w:sz w:val="22"/>
          <w:szCs w:val="22"/>
        </w:rPr>
        <w:t>Consta no edital no item</w:t>
      </w:r>
      <w:r w:rsidRPr="00916B80">
        <w:rPr>
          <w:rFonts w:ascii="Book Antiqua" w:hAnsi="Book Antiqua" w:cs="Arial"/>
          <w:bCs/>
          <w:sz w:val="22"/>
          <w:szCs w:val="22"/>
        </w:rPr>
        <w:t xml:space="preserve"> </w:t>
      </w:r>
      <w:r w:rsidRPr="00916B80">
        <w:rPr>
          <w:rFonts w:ascii="Book Antiqua" w:hAnsi="Book Antiqua"/>
          <w:i w:val="0"/>
          <w:sz w:val="22"/>
          <w:szCs w:val="22"/>
        </w:rPr>
        <w:t xml:space="preserve">8.8. </w:t>
      </w:r>
      <w:proofErr w:type="gramStart"/>
      <w:r w:rsidRPr="00916B80">
        <w:rPr>
          <w:rFonts w:ascii="Book Antiqua" w:hAnsi="Book Antiqua"/>
          <w:i w:val="0"/>
          <w:sz w:val="22"/>
          <w:szCs w:val="22"/>
        </w:rPr>
        <w:t>que</w:t>
      </w:r>
      <w:proofErr w:type="gramEnd"/>
      <w:r w:rsidRPr="00916B80">
        <w:rPr>
          <w:rFonts w:ascii="Book Antiqua" w:hAnsi="Book Antiqua"/>
          <w:i w:val="0"/>
          <w:sz w:val="22"/>
          <w:szCs w:val="22"/>
        </w:rPr>
        <w:t xml:space="preserve"> </w:t>
      </w:r>
      <w:r w:rsidRPr="00916B80">
        <w:rPr>
          <w:rFonts w:ascii="Book Antiqua" w:hAnsi="Book Antiqua"/>
          <w:sz w:val="22"/>
          <w:szCs w:val="22"/>
        </w:rPr>
        <w:t>“a licitante vencedora do certame deverá apresentar declaração de que não cobrará tarifas bancárias sobre as contas mantidas em nome da Prefeitura Municipal de Amargosa”</w:t>
      </w:r>
      <w:r w:rsidRPr="00916B80">
        <w:rPr>
          <w:rFonts w:ascii="Book Antiqua" w:hAnsi="Book Antiqua"/>
          <w:i w:val="0"/>
          <w:sz w:val="22"/>
          <w:szCs w:val="22"/>
        </w:rPr>
        <w:t xml:space="preserve">. </w:t>
      </w:r>
    </w:p>
    <w:p w:rsidR="00456708" w:rsidRPr="00916B80" w:rsidRDefault="00456708" w:rsidP="00916B80">
      <w:pPr>
        <w:pStyle w:val="EndereoHTML"/>
        <w:spacing w:line="276" w:lineRule="auto"/>
        <w:jc w:val="both"/>
        <w:rPr>
          <w:rFonts w:ascii="Book Antiqua" w:hAnsi="Book Antiqua"/>
          <w:i w:val="0"/>
          <w:sz w:val="22"/>
          <w:szCs w:val="22"/>
        </w:rPr>
      </w:pPr>
    </w:p>
    <w:p w:rsidR="003C3BA0" w:rsidRPr="00916B80" w:rsidRDefault="003C3BA0" w:rsidP="00916B80">
      <w:pPr>
        <w:autoSpaceDE w:val="0"/>
        <w:autoSpaceDN w:val="0"/>
        <w:adjustRightInd w:val="0"/>
        <w:spacing w:after="0"/>
        <w:jc w:val="both"/>
        <w:rPr>
          <w:rFonts w:ascii="Book Antiqua" w:hAnsi="Book Antiqua" w:cs="Arial"/>
          <w:color w:val="000000"/>
        </w:rPr>
      </w:pPr>
      <w:r w:rsidRPr="00916B80">
        <w:rPr>
          <w:rFonts w:ascii="Book Antiqua" w:hAnsi="Book Antiqua"/>
        </w:rPr>
        <w:t xml:space="preserve">O valor da transação para Prefeitura deverá ter valor igual </w:t>
      </w:r>
      <w:proofErr w:type="gramStart"/>
      <w:r w:rsidRPr="00916B80">
        <w:rPr>
          <w:rFonts w:ascii="Book Antiqua" w:hAnsi="Book Antiqua"/>
        </w:rPr>
        <w:t>a</w:t>
      </w:r>
      <w:proofErr w:type="gramEnd"/>
      <w:r w:rsidRPr="00916B80">
        <w:rPr>
          <w:rFonts w:ascii="Book Antiqua" w:hAnsi="Book Antiqua"/>
        </w:rPr>
        <w:t xml:space="preserve"> zero.</w:t>
      </w:r>
      <w:r w:rsidR="00456708" w:rsidRPr="00916B80">
        <w:rPr>
          <w:rFonts w:ascii="Book Antiqua" w:hAnsi="Book Antiqua"/>
        </w:rPr>
        <w:t xml:space="preserve"> Consta no item</w:t>
      </w:r>
      <w:r w:rsidR="00456708" w:rsidRPr="00916B80">
        <w:rPr>
          <w:rFonts w:ascii="Book Antiqua" w:hAnsi="Book Antiqua"/>
          <w:i/>
        </w:rPr>
        <w:t xml:space="preserve"> </w:t>
      </w:r>
      <w:r w:rsidR="00456708" w:rsidRPr="00916B80">
        <w:rPr>
          <w:rFonts w:ascii="Book Antiqua" w:hAnsi="Book Antiqua" w:cs="Arial,Bold"/>
          <w:bCs/>
          <w:color w:val="000000"/>
        </w:rPr>
        <w:t xml:space="preserve">11.6.2. </w:t>
      </w:r>
      <w:proofErr w:type="gramStart"/>
      <w:r w:rsidR="00456708" w:rsidRPr="00916B80">
        <w:rPr>
          <w:rFonts w:ascii="Book Antiqua" w:hAnsi="Book Antiqua" w:cs="Arial,Bold"/>
          <w:bCs/>
          <w:color w:val="000000"/>
        </w:rPr>
        <w:t>que</w:t>
      </w:r>
      <w:proofErr w:type="gramEnd"/>
      <w:r w:rsidR="00456708" w:rsidRPr="00916B80">
        <w:rPr>
          <w:rFonts w:ascii="Book Antiqua" w:hAnsi="Book Antiqua" w:cs="Arial,Bold"/>
          <w:bCs/>
          <w:color w:val="000000"/>
        </w:rPr>
        <w:t xml:space="preserve"> </w:t>
      </w:r>
      <w:r w:rsidR="00456708" w:rsidRPr="00916B80">
        <w:rPr>
          <w:rFonts w:ascii="Book Antiqua" w:hAnsi="Book Antiqua" w:cs="Arial,Bold"/>
          <w:bCs/>
          <w:i/>
          <w:color w:val="000000"/>
        </w:rPr>
        <w:t>“</w:t>
      </w:r>
      <w:r w:rsidR="00456708" w:rsidRPr="00916B80">
        <w:rPr>
          <w:rFonts w:ascii="Book Antiqua" w:hAnsi="Book Antiqua" w:cs="Arial"/>
          <w:i/>
          <w:color w:val="000000"/>
        </w:rPr>
        <w:t>A licitante não cobrará tarifas sobre as constas mantidas em nome da Prefeitura e a movimentação da mesma durante a vigência do contrato em relação ao objeto da presente licitação. O pagamento dos servidores municipais não implicará em qualquer custo para o município”</w:t>
      </w:r>
      <w:r w:rsidR="00456708" w:rsidRPr="00916B80">
        <w:rPr>
          <w:rFonts w:ascii="Book Antiqua" w:hAnsi="Book Antiqua" w:cs="Arial"/>
          <w:color w:val="000000"/>
        </w:rPr>
        <w:t>.</w:t>
      </w:r>
    </w:p>
    <w:p w:rsidR="00F96849" w:rsidRPr="00916B80" w:rsidRDefault="00F96849" w:rsidP="00916B80">
      <w:pPr>
        <w:spacing w:after="0"/>
        <w:jc w:val="both"/>
        <w:rPr>
          <w:rFonts w:ascii="Book Antiqua" w:eastAsia="Times New Roman" w:hAnsi="Book Antiqua" w:cs="Times New Roman"/>
          <w:lang w:eastAsia="pt-BR"/>
        </w:rPr>
      </w:pPr>
    </w:p>
    <w:p w:rsidR="003C3BA0" w:rsidRPr="00916B80" w:rsidRDefault="003C3BA0" w:rsidP="00916B80">
      <w:pPr>
        <w:spacing w:after="0"/>
        <w:jc w:val="both"/>
        <w:rPr>
          <w:rFonts w:ascii="Book Antiqua" w:eastAsia="Times New Roman" w:hAnsi="Book Antiqua" w:cs="Times New Roman"/>
          <w:lang w:eastAsia="pt-BR"/>
        </w:rPr>
      </w:pPr>
      <w:r w:rsidRPr="00916B80">
        <w:rPr>
          <w:rFonts w:ascii="Book Antiqua" w:hAnsi="Book Antiqua"/>
          <w:b/>
        </w:rPr>
        <w:t>QUESTÃO 2</w:t>
      </w:r>
      <w:r w:rsidRPr="00916B80">
        <w:rPr>
          <w:rFonts w:ascii="Book Antiqua" w:hAnsi="Book Antiqua"/>
        </w:rPr>
        <w:t xml:space="preserve"> - Os servidores terão isenção/desconto de tarifas ou pacote de tarifas diferenciadas? Descrever estes benefícios.</w:t>
      </w:r>
    </w:p>
    <w:p w:rsidR="003C3BA0" w:rsidRPr="00916B80" w:rsidRDefault="003C3BA0" w:rsidP="00916B80">
      <w:pPr>
        <w:spacing w:after="0"/>
        <w:ind w:firstLine="708"/>
        <w:jc w:val="both"/>
        <w:rPr>
          <w:rFonts w:ascii="Book Antiqua" w:hAnsi="Book Antiqua" w:cstheme="majorBidi"/>
          <w:bCs/>
        </w:rPr>
      </w:pPr>
    </w:p>
    <w:p w:rsidR="003C3BA0" w:rsidRPr="00916B80" w:rsidRDefault="003C3BA0" w:rsidP="00916B80">
      <w:pPr>
        <w:spacing w:after="0"/>
        <w:jc w:val="both"/>
        <w:rPr>
          <w:rFonts w:ascii="Book Antiqua" w:hAnsi="Book Antiqua" w:cs="Arial"/>
          <w:color w:val="000000"/>
        </w:rPr>
      </w:pPr>
      <w:r w:rsidRPr="00916B80">
        <w:rPr>
          <w:rFonts w:ascii="Book Antiqua" w:hAnsi="Book Antiqua"/>
          <w:b/>
        </w:rPr>
        <w:t xml:space="preserve">RESPOSTA: </w:t>
      </w:r>
      <w:r w:rsidRPr="00916B80">
        <w:rPr>
          <w:rFonts w:ascii="Book Antiqua" w:hAnsi="Book Antiqua"/>
        </w:rPr>
        <w:t xml:space="preserve">Sim. Conforme consta </w:t>
      </w:r>
      <w:r w:rsidR="00120A0A" w:rsidRPr="00916B80">
        <w:rPr>
          <w:rFonts w:ascii="Book Antiqua" w:hAnsi="Book Antiqua"/>
        </w:rPr>
        <w:t xml:space="preserve">no item 1.2. </w:t>
      </w:r>
      <w:proofErr w:type="gramStart"/>
      <w:r w:rsidR="00120A0A" w:rsidRPr="00916B80">
        <w:rPr>
          <w:rFonts w:ascii="Book Antiqua" w:hAnsi="Book Antiqua"/>
        </w:rPr>
        <w:t>do</w:t>
      </w:r>
      <w:proofErr w:type="gramEnd"/>
      <w:r w:rsidR="00120A0A" w:rsidRPr="00916B80">
        <w:rPr>
          <w:rFonts w:ascii="Book Antiqua" w:hAnsi="Book Antiqua"/>
        </w:rPr>
        <w:t xml:space="preserve"> Termo de Referência do</w:t>
      </w:r>
      <w:r w:rsidRPr="00916B80">
        <w:rPr>
          <w:rFonts w:ascii="Book Antiqua" w:hAnsi="Book Antiqua"/>
        </w:rPr>
        <w:t xml:space="preserve"> Edital</w:t>
      </w:r>
      <w:r w:rsidR="00120A0A" w:rsidRPr="00916B80">
        <w:rPr>
          <w:rFonts w:ascii="Book Antiqua" w:hAnsi="Book Antiqua"/>
        </w:rPr>
        <w:t xml:space="preserve"> do Pregão Presencial nº.  017/2014</w:t>
      </w:r>
      <w:r w:rsidRPr="00916B80">
        <w:rPr>
          <w:rFonts w:ascii="Book Antiqua" w:hAnsi="Book Antiqua"/>
        </w:rPr>
        <w:t xml:space="preserve">, a licitante que venha sagrar-se vencedora do Certame deverá </w:t>
      </w:r>
      <w:r w:rsidR="00120A0A" w:rsidRPr="00916B80">
        <w:rPr>
          <w:rFonts w:ascii="Book Antiqua" w:hAnsi="Book Antiqua"/>
        </w:rPr>
        <w:t xml:space="preserve">assegurar </w:t>
      </w:r>
      <w:r w:rsidR="00120A0A" w:rsidRPr="00916B80">
        <w:rPr>
          <w:rFonts w:ascii="Book Antiqua" w:hAnsi="Book Antiqua"/>
          <w:i/>
        </w:rPr>
        <w:t>“</w:t>
      </w:r>
      <w:r w:rsidRPr="00916B80">
        <w:rPr>
          <w:rFonts w:ascii="Book Antiqua" w:hAnsi="Book Antiqua" w:cs="Arial"/>
          <w:i/>
          <w:color w:val="000000"/>
        </w:rPr>
        <w:t>aos servidores o direito de transferir os valores depositados em conta salário para outra conta de Instituição Financeira diferente e da qual os mesmos sejam titulares, sem custos, nos termos da Resolução nº. 3.402/2006 do Banco Central</w:t>
      </w:r>
      <w:r w:rsidR="00120A0A" w:rsidRPr="00916B80">
        <w:rPr>
          <w:rFonts w:ascii="Book Antiqua" w:hAnsi="Book Antiqua" w:cs="Arial"/>
          <w:i/>
          <w:color w:val="000000"/>
        </w:rPr>
        <w:t>”</w:t>
      </w:r>
      <w:r w:rsidR="00120A0A" w:rsidRPr="00916B80">
        <w:rPr>
          <w:rFonts w:ascii="Book Antiqua" w:hAnsi="Book Antiqua" w:cs="Arial"/>
          <w:color w:val="000000"/>
        </w:rPr>
        <w:t>.</w:t>
      </w:r>
    </w:p>
    <w:p w:rsidR="00120A0A" w:rsidRPr="00916B80" w:rsidRDefault="00120A0A" w:rsidP="00916B80">
      <w:pPr>
        <w:spacing w:after="0"/>
        <w:jc w:val="both"/>
        <w:rPr>
          <w:rFonts w:ascii="Book Antiqua" w:hAnsi="Book Antiqua" w:cs="Arial"/>
          <w:color w:val="000000"/>
        </w:rPr>
      </w:pPr>
    </w:p>
    <w:p w:rsidR="00120A0A" w:rsidRPr="00916B80" w:rsidRDefault="00120A0A" w:rsidP="00916B80">
      <w:pPr>
        <w:spacing w:after="0"/>
        <w:jc w:val="both"/>
        <w:rPr>
          <w:rFonts w:ascii="Book Antiqua" w:hAnsi="Book Antiqua" w:cs="Arial"/>
          <w:color w:val="000000"/>
        </w:rPr>
      </w:pPr>
      <w:r w:rsidRPr="00916B80">
        <w:rPr>
          <w:rFonts w:ascii="Book Antiqua" w:hAnsi="Book Antiqua" w:cs="Arial"/>
          <w:color w:val="000000"/>
        </w:rPr>
        <w:t xml:space="preserve">A vencedora do certame deverá garantir aos servidores que desejarem uma cesta de produtos/serviços relacionados no item 8.3.1. </w:t>
      </w:r>
      <w:proofErr w:type="gramStart"/>
      <w:r w:rsidRPr="00916B80">
        <w:rPr>
          <w:rFonts w:ascii="Book Antiqua" w:hAnsi="Book Antiqua" w:cs="Arial"/>
          <w:color w:val="000000"/>
        </w:rPr>
        <w:t>do</w:t>
      </w:r>
      <w:proofErr w:type="gramEnd"/>
      <w:r w:rsidRPr="00916B80">
        <w:rPr>
          <w:rFonts w:ascii="Book Antiqua" w:hAnsi="Book Antiqua" w:cs="Arial"/>
          <w:color w:val="000000"/>
        </w:rPr>
        <w:t xml:space="preserve"> Edital cuja tarifa mensal não poderá exceder a 70% dos valores cobrados aos demais correntistas, podendo o custo pelo serviço ser reajustado a cada 12 (doze) meses, com comunicado prévio aos usuários dos serviços bancários (servidores), </w:t>
      </w:r>
      <w:proofErr w:type="spellStart"/>
      <w:r w:rsidRPr="00916B80">
        <w:rPr>
          <w:rFonts w:ascii="Book Antiqua" w:hAnsi="Book Antiqua" w:cs="Arial"/>
          <w:i/>
          <w:color w:val="000000"/>
        </w:rPr>
        <w:t>verbis</w:t>
      </w:r>
      <w:proofErr w:type="spellEnd"/>
      <w:r w:rsidRPr="00916B80">
        <w:rPr>
          <w:rFonts w:ascii="Book Antiqua" w:hAnsi="Book Antiqua" w:cs="Arial"/>
          <w:color w:val="000000"/>
        </w:rPr>
        <w:t>:</w:t>
      </w:r>
    </w:p>
    <w:p w:rsidR="00120A0A" w:rsidRPr="00916B80" w:rsidRDefault="00120A0A" w:rsidP="00916B80">
      <w:pPr>
        <w:spacing w:after="0"/>
        <w:jc w:val="both"/>
        <w:rPr>
          <w:rFonts w:ascii="Book Antiqua" w:hAnsi="Book Antiqua"/>
        </w:rPr>
      </w:pPr>
    </w:p>
    <w:p w:rsidR="00120A0A" w:rsidRPr="00916B80" w:rsidRDefault="00120A0A" w:rsidP="00916B80">
      <w:pPr>
        <w:pStyle w:val="EndereoHTML"/>
        <w:spacing w:line="276" w:lineRule="auto"/>
        <w:ind w:left="1701"/>
        <w:jc w:val="both"/>
        <w:rPr>
          <w:rFonts w:ascii="Book Antiqua" w:hAnsi="Book Antiqua"/>
          <w:sz w:val="22"/>
          <w:szCs w:val="22"/>
        </w:rPr>
      </w:pPr>
      <w:r w:rsidRPr="00916B80">
        <w:rPr>
          <w:rFonts w:ascii="Book Antiqua" w:hAnsi="Book Antiqua"/>
          <w:sz w:val="22"/>
          <w:szCs w:val="22"/>
        </w:rPr>
        <w:t>8.3.1. Os servidores poderão optar pelos serviços que lhe convierem, sendo assegurada aos servidores municipais uma cesta de produtos/serviços, compreendendo, no mínimo, os seguintes, cuja tarifa/mensal não poderá exceder a 70% dos valores cobrados aos demais correntistas, que poderá ser reajustado após 12(doze) meses, desde que comunicado aos servidores:</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lastRenderedPageBreak/>
        <w:t>Abertura de Conta Corrente;</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Manutenção de Conta Corrente;</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01(um) extrato mensal impresso;</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01 (um) extrato semanal emitido em terminal eletrônico;</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08 (oito) saques mensais em terminal eletrônico;</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Fornecimento e manutenção de cartão de débito;</w:t>
      </w:r>
    </w:p>
    <w:p w:rsidR="00120A0A" w:rsidRPr="00916B80" w:rsidRDefault="00120A0A" w:rsidP="00916B80">
      <w:pPr>
        <w:pStyle w:val="EndereoHTML"/>
        <w:numPr>
          <w:ilvl w:val="0"/>
          <w:numId w:val="6"/>
        </w:numPr>
        <w:tabs>
          <w:tab w:val="left" w:pos="142"/>
          <w:tab w:val="left" w:pos="284"/>
        </w:tabs>
        <w:spacing w:line="276" w:lineRule="auto"/>
        <w:ind w:left="1701" w:firstLine="0"/>
        <w:rPr>
          <w:rFonts w:ascii="Book Antiqua" w:hAnsi="Book Antiqua"/>
          <w:sz w:val="22"/>
          <w:szCs w:val="22"/>
        </w:rPr>
      </w:pPr>
      <w:r w:rsidRPr="00916B80">
        <w:rPr>
          <w:rFonts w:ascii="Book Antiqua" w:hAnsi="Book Antiqua"/>
          <w:sz w:val="22"/>
          <w:szCs w:val="22"/>
        </w:rPr>
        <w:t>01 (um) talão de cheques por mês com 20 folhas;</w:t>
      </w:r>
    </w:p>
    <w:p w:rsidR="00120A0A" w:rsidRPr="00916B80" w:rsidRDefault="00120A0A" w:rsidP="00916B80">
      <w:pPr>
        <w:pStyle w:val="EndereoHTML"/>
        <w:tabs>
          <w:tab w:val="left" w:pos="142"/>
          <w:tab w:val="left" w:pos="284"/>
        </w:tabs>
        <w:spacing w:line="276" w:lineRule="auto"/>
        <w:rPr>
          <w:rFonts w:ascii="Book Antiqua" w:hAnsi="Book Antiqua"/>
          <w:i w:val="0"/>
          <w:sz w:val="22"/>
          <w:szCs w:val="22"/>
        </w:rPr>
      </w:pPr>
    </w:p>
    <w:p w:rsidR="00120A0A" w:rsidRPr="00916B80" w:rsidRDefault="00120A0A" w:rsidP="00916B80">
      <w:pPr>
        <w:pStyle w:val="EndereoHTML"/>
        <w:tabs>
          <w:tab w:val="left" w:pos="142"/>
          <w:tab w:val="left" w:pos="284"/>
        </w:tabs>
        <w:spacing w:line="276" w:lineRule="auto"/>
        <w:rPr>
          <w:rFonts w:ascii="Book Antiqua" w:hAnsi="Book Antiqua"/>
          <w:i w:val="0"/>
          <w:sz w:val="22"/>
          <w:szCs w:val="22"/>
        </w:rPr>
      </w:pPr>
      <w:r w:rsidRPr="00916B80">
        <w:rPr>
          <w:rFonts w:ascii="Book Antiqua" w:hAnsi="Book Antiqua"/>
          <w:i w:val="0"/>
          <w:sz w:val="22"/>
          <w:szCs w:val="22"/>
        </w:rPr>
        <w:t xml:space="preserve">A licitante vencedora deverá ainda garantir o que prevê o item 8.4 do Edital que diz que “no caso de contas em que o servidor não realize qualquer movimentação, exceto o saque ou transferência em uma única operação, ficará isenta da taxa de manutenção”. </w:t>
      </w:r>
    </w:p>
    <w:p w:rsidR="00120A0A" w:rsidRPr="00916B80" w:rsidRDefault="00120A0A" w:rsidP="00916B80">
      <w:pPr>
        <w:pStyle w:val="EndereoHTML"/>
        <w:spacing w:line="276" w:lineRule="auto"/>
        <w:jc w:val="both"/>
        <w:rPr>
          <w:rFonts w:ascii="Book Antiqua" w:hAnsi="Book Antiqua"/>
          <w:i w:val="0"/>
          <w:sz w:val="22"/>
          <w:szCs w:val="22"/>
        </w:rPr>
      </w:pPr>
    </w:p>
    <w:p w:rsidR="00120A0A" w:rsidRPr="00916B80" w:rsidRDefault="00120A0A" w:rsidP="00916B80">
      <w:pPr>
        <w:pStyle w:val="EndereoHTML"/>
        <w:spacing w:line="276" w:lineRule="auto"/>
        <w:jc w:val="both"/>
        <w:rPr>
          <w:rFonts w:ascii="Book Antiqua" w:hAnsi="Book Antiqua"/>
          <w:i w:val="0"/>
          <w:sz w:val="22"/>
          <w:szCs w:val="22"/>
        </w:rPr>
      </w:pPr>
      <w:r w:rsidRPr="00916B80">
        <w:rPr>
          <w:rFonts w:ascii="Book Antiqua" w:hAnsi="Book Antiqua"/>
          <w:i w:val="0"/>
          <w:sz w:val="22"/>
          <w:szCs w:val="22"/>
        </w:rPr>
        <w:t>A licitante deverá atualizar constantemente seus serviços e produtos no sentido de alcançar para os servidores municipais o melhor e o maior benefício dentre os serviços e produtos oferecidos pelos bancos (Item 8.5. do Edital).</w:t>
      </w:r>
    </w:p>
    <w:p w:rsidR="00456708" w:rsidRPr="00916B80" w:rsidRDefault="00456708" w:rsidP="00916B80">
      <w:pPr>
        <w:pStyle w:val="EndereoHTML"/>
        <w:spacing w:line="276" w:lineRule="auto"/>
        <w:jc w:val="both"/>
        <w:rPr>
          <w:rFonts w:ascii="Book Antiqua" w:hAnsi="Book Antiqua"/>
          <w:i w:val="0"/>
          <w:sz w:val="22"/>
          <w:szCs w:val="22"/>
        </w:rPr>
      </w:pPr>
    </w:p>
    <w:p w:rsidR="00456708" w:rsidRPr="00916B80" w:rsidRDefault="00456708" w:rsidP="00916B80">
      <w:pPr>
        <w:autoSpaceDE w:val="0"/>
        <w:autoSpaceDN w:val="0"/>
        <w:adjustRightInd w:val="0"/>
        <w:spacing w:after="0"/>
        <w:jc w:val="both"/>
        <w:rPr>
          <w:rFonts w:ascii="Book Antiqua" w:hAnsi="Book Antiqua" w:cs="Arial"/>
          <w:color w:val="000000"/>
        </w:rPr>
      </w:pPr>
      <w:r w:rsidRPr="00916B80">
        <w:rPr>
          <w:rFonts w:ascii="Book Antiqua" w:hAnsi="Book Antiqua"/>
        </w:rPr>
        <w:t xml:space="preserve">O Termo de Referência do Edital do Pregão Presencial em questão prevê ainda no seu item 8.1.1. </w:t>
      </w:r>
      <w:proofErr w:type="gramStart"/>
      <w:r w:rsidRPr="00916B80">
        <w:rPr>
          <w:rFonts w:ascii="Book Antiqua" w:hAnsi="Book Antiqua"/>
        </w:rPr>
        <w:t>que</w:t>
      </w:r>
      <w:proofErr w:type="gramEnd"/>
      <w:r w:rsidRPr="00916B80">
        <w:rPr>
          <w:rFonts w:ascii="Book Antiqua" w:hAnsi="Book Antiqua"/>
          <w:i/>
        </w:rPr>
        <w:t xml:space="preserve"> “</w:t>
      </w:r>
      <w:r w:rsidRPr="00916B80">
        <w:rPr>
          <w:rFonts w:ascii="Book Antiqua" w:hAnsi="Book Antiqua" w:cs="Arial"/>
          <w:i/>
          <w:color w:val="000000"/>
        </w:rPr>
        <w:t>A CONTRATADA poderá disponibilizar, no mínimo, a franquia de serviços bancários essenciais com isenção de tarifas da Resolução 3.919/10 do CMN – Conselho Monetário Nacional</w:t>
      </w:r>
      <w:r w:rsidRPr="00916B80">
        <w:rPr>
          <w:rFonts w:ascii="Book Antiqua" w:hAnsi="Book Antiqua"/>
          <w:i/>
        </w:rPr>
        <w:t xml:space="preserve">”. </w:t>
      </w:r>
      <w:r w:rsidRPr="00916B80">
        <w:rPr>
          <w:rFonts w:ascii="Book Antiqua" w:hAnsi="Book Antiqua"/>
        </w:rPr>
        <w:t>Esta obrigação consta na Cláusula Quinta</w:t>
      </w:r>
      <w:r w:rsidR="006C4FD5" w:rsidRPr="00916B80">
        <w:rPr>
          <w:rFonts w:ascii="Book Antiqua" w:hAnsi="Book Antiqua"/>
        </w:rPr>
        <w:t xml:space="preserve"> da Minuta Contratual</w:t>
      </w:r>
      <w:r w:rsidRPr="00916B80">
        <w:rPr>
          <w:rFonts w:ascii="Book Antiqua" w:hAnsi="Book Antiqua"/>
        </w:rPr>
        <w:t xml:space="preserve">, </w:t>
      </w:r>
      <w:r w:rsidR="006C4FD5" w:rsidRPr="00916B80">
        <w:rPr>
          <w:rFonts w:ascii="Book Antiqua" w:hAnsi="Book Antiqua"/>
        </w:rPr>
        <w:t>n</w:t>
      </w:r>
      <w:r w:rsidRPr="00916B80">
        <w:rPr>
          <w:rFonts w:ascii="Book Antiqua" w:hAnsi="Book Antiqua"/>
        </w:rPr>
        <w:t xml:space="preserve">o item </w:t>
      </w:r>
      <w:r w:rsidR="006C4FD5" w:rsidRPr="00916B80">
        <w:rPr>
          <w:rFonts w:ascii="Book Antiqua" w:hAnsi="Book Antiqua" w:cs="Arial,Bold"/>
          <w:bCs/>
          <w:color w:val="000000"/>
        </w:rPr>
        <w:t>5.6</w:t>
      </w:r>
      <w:r w:rsidRPr="00916B80">
        <w:rPr>
          <w:rFonts w:ascii="Book Antiqua" w:hAnsi="Book Antiqua" w:cs="Arial"/>
          <w:color w:val="000000"/>
        </w:rPr>
        <w:t>.</w:t>
      </w:r>
    </w:p>
    <w:p w:rsidR="00456708" w:rsidRPr="00916B80" w:rsidRDefault="00456708" w:rsidP="00916B80">
      <w:pPr>
        <w:autoSpaceDE w:val="0"/>
        <w:autoSpaceDN w:val="0"/>
        <w:adjustRightInd w:val="0"/>
        <w:spacing w:after="0"/>
        <w:jc w:val="both"/>
        <w:rPr>
          <w:rFonts w:ascii="Book Antiqua" w:hAnsi="Book Antiqua"/>
          <w:i/>
        </w:rPr>
      </w:pPr>
    </w:p>
    <w:p w:rsidR="00456708" w:rsidRPr="00916B80" w:rsidRDefault="00456708" w:rsidP="00916B80">
      <w:pPr>
        <w:autoSpaceDE w:val="0"/>
        <w:autoSpaceDN w:val="0"/>
        <w:adjustRightInd w:val="0"/>
        <w:spacing w:after="0"/>
        <w:jc w:val="both"/>
        <w:rPr>
          <w:rFonts w:ascii="Book Antiqua" w:hAnsi="Book Antiqua"/>
        </w:rPr>
      </w:pPr>
      <w:r w:rsidRPr="00916B80">
        <w:rPr>
          <w:rFonts w:ascii="Book Antiqua" w:hAnsi="Book Antiqua"/>
        </w:rPr>
        <w:t xml:space="preserve">No item 11.6., consta como obrigação da contratada </w:t>
      </w:r>
      <w:r w:rsidRPr="00916B80">
        <w:rPr>
          <w:rFonts w:ascii="Book Antiqua" w:hAnsi="Book Antiqua"/>
          <w:i/>
        </w:rPr>
        <w:t>“</w:t>
      </w:r>
      <w:r w:rsidRPr="00916B80">
        <w:rPr>
          <w:rFonts w:ascii="Book Antiqua" w:hAnsi="Book Antiqua" w:cs="Arial"/>
          <w:i/>
          <w:color w:val="000000"/>
        </w:rPr>
        <w:t>Apresentar previamente à Prefeitura Municipal de Amargosa/BA, uma tabela com franquia mínima de serviços com isenção de tarifas, a partir da resolução BACEN n° 3919/10 e demais serviços e produtos com suas respectivas tarifas</w:t>
      </w:r>
      <w:r w:rsidRPr="00916B80">
        <w:rPr>
          <w:rFonts w:ascii="Book Antiqua" w:hAnsi="Book Antiqua"/>
          <w:i/>
        </w:rPr>
        <w:t>”</w:t>
      </w:r>
      <w:r w:rsidRPr="00916B80">
        <w:rPr>
          <w:rFonts w:ascii="Book Antiqua" w:hAnsi="Book Antiqua"/>
        </w:rPr>
        <w:t>.</w:t>
      </w:r>
    </w:p>
    <w:p w:rsidR="00EB0904" w:rsidRPr="00916B80" w:rsidRDefault="00EB0904" w:rsidP="00916B80">
      <w:pPr>
        <w:autoSpaceDE w:val="0"/>
        <w:autoSpaceDN w:val="0"/>
        <w:adjustRightInd w:val="0"/>
        <w:spacing w:after="0"/>
        <w:jc w:val="both"/>
        <w:rPr>
          <w:rFonts w:ascii="Book Antiqua" w:hAnsi="Book Antiqua"/>
        </w:rPr>
      </w:pPr>
    </w:p>
    <w:p w:rsidR="00EB0904" w:rsidRPr="00916B80" w:rsidRDefault="00EB0904" w:rsidP="00916B80">
      <w:pPr>
        <w:autoSpaceDE w:val="0"/>
        <w:autoSpaceDN w:val="0"/>
        <w:adjustRightInd w:val="0"/>
        <w:spacing w:after="0"/>
        <w:jc w:val="both"/>
        <w:rPr>
          <w:rFonts w:ascii="Book Antiqua" w:hAnsi="Book Antiqua" w:cs="Arial"/>
          <w:color w:val="000000"/>
        </w:rPr>
      </w:pPr>
      <w:r w:rsidRPr="00916B80">
        <w:rPr>
          <w:rFonts w:ascii="Book Antiqua" w:hAnsi="Book Antiqua"/>
          <w:b/>
        </w:rPr>
        <w:t xml:space="preserve">QUESTÃO 3 </w:t>
      </w:r>
      <w:r w:rsidRPr="00916B80">
        <w:rPr>
          <w:rFonts w:ascii="Book Antiqua" w:hAnsi="Book Antiqua"/>
        </w:rPr>
        <w:t xml:space="preserve">- </w:t>
      </w:r>
      <w:proofErr w:type="gramStart"/>
      <w:r w:rsidRPr="00916B80">
        <w:rPr>
          <w:rFonts w:ascii="Book Antiqua" w:hAnsi="Book Antiqua"/>
        </w:rPr>
        <w:t>Pedimos</w:t>
      </w:r>
      <w:proofErr w:type="gramEnd"/>
      <w:r w:rsidRPr="00916B80">
        <w:rPr>
          <w:rFonts w:ascii="Book Antiqua" w:hAnsi="Book Antiqua"/>
        </w:rPr>
        <w:t xml:space="preserve"> nos informar se o número de servidores previsto no edital corresponde a matrículas (funcionais/pagamentos) ou a pessoas (</w:t>
      </w:r>
      <w:proofErr w:type="spellStart"/>
      <w:r w:rsidRPr="00916B80">
        <w:rPr>
          <w:rFonts w:ascii="Book Antiqua" w:hAnsi="Book Antiqua"/>
        </w:rPr>
        <w:t>CPF’s</w:t>
      </w:r>
      <w:proofErr w:type="spellEnd"/>
      <w:r w:rsidRPr="00916B80">
        <w:rPr>
          <w:rFonts w:ascii="Book Antiqua" w:hAnsi="Book Antiqua"/>
        </w:rPr>
        <w:t>)? Caso se refira a matrículas, qual o número de pessoas/</w:t>
      </w:r>
      <w:proofErr w:type="spellStart"/>
      <w:r w:rsidRPr="00916B80">
        <w:rPr>
          <w:rFonts w:ascii="Book Antiqua" w:hAnsi="Book Antiqua"/>
        </w:rPr>
        <w:t>CPF’s</w:t>
      </w:r>
      <w:proofErr w:type="spellEnd"/>
      <w:r w:rsidRPr="00916B80">
        <w:rPr>
          <w:rFonts w:ascii="Book Antiqua" w:hAnsi="Book Antiqua"/>
        </w:rPr>
        <w:t>?</w:t>
      </w:r>
    </w:p>
    <w:p w:rsidR="00456708" w:rsidRPr="00916B80" w:rsidRDefault="00456708" w:rsidP="00916B80">
      <w:pPr>
        <w:pStyle w:val="EndereoHTML"/>
        <w:spacing w:line="276" w:lineRule="auto"/>
        <w:jc w:val="both"/>
        <w:rPr>
          <w:rFonts w:ascii="Book Antiqua" w:hAnsi="Book Antiqua"/>
          <w:i w:val="0"/>
          <w:sz w:val="22"/>
          <w:szCs w:val="22"/>
        </w:rPr>
      </w:pPr>
    </w:p>
    <w:p w:rsidR="003C3BA0" w:rsidRPr="00916B80" w:rsidRDefault="00EB0904" w:rsidP="00916B80">
      <w:pPr>
        <w:spacing w:after="0"/>
        <w:jc w:val="both"/>
        <w:rPr>
          <w:rFonts w:ascii="Book Antiqua" w:hAnsi="Book Antiqua"/>
        </w:rPr>
      </w:pPr>
      <w:r w:rsidRPr="00916B80">
        <w:rPr>
          <w:rFonts w:ascii="Book Antiqua" w:hAnsi="Book Antiqua"/>
          <w:b/>
        </w:rPr>
        <w:t xml:space="preserve">RESPOSTA: </w:t>
      </w:r>
      <w:proofErr w:type="gramStart"/>
      <w:r w:rsidRPr="00916B80">
        <w:rPr>
          <w:rFonts w:ascii="Book Antiqua" w:hAnsi="Book Antiqua"/>
        </w:rPr>
        <w:t>O número de servidores previstos no Edital correspondem</w:t>
      </w:r>
      <w:proofErr w:type="gramEnd"/>
      <w:r w:rsidRPr="00916B80">
        <w:rPr>
          <w:rFonts w:ascii="Book Antiqua" w:hAnsi="Book Antiqua"/>
        </w:rPr>
        <w:t xml:space="preserve"> a pessoas físicas (CPF). No resultado, os servidores que possuem mais de um cadastro teve apenas um cadastro computado com o valor integral de sua remuneração.</w:t>
      </w:r>
    </w:p>
    <w:p w:rsidR="0012736E" w:rsidRPr="00916B80" w:rsidRDefault="0012736E" w:rsidP="00916B80">
      <w:pPr>
        <w:spacing w:after="0"/>
        <w:jc w:val="both"/>
        <w:rPr>
          <w:rFonts w:ascii="Book Antiqua" w:hAnsi="Book Antiqua"/>
        </w:rPr>
      </w:pPr>
    </w:p>
    <w:p w:rsidR="00EB0904" w:rsidRPr="00916B80" w:rsidRDefault="00EB0904" w:rsidP="00916B80">
      <w:pPr>
        <w:spacing w:after="0"/>
        <w:jc w:val="both"/>
        <w:rPr>
          <w:rFonts w:ascii="Book Antiqua" w:hAnsi="Book Antiqua"/>
        </w:rPr>
      </w:pPr>
      <w:r w:rsidRPr="00916B80">
        <w:rPr>
          <w:rFonts w:ascii="Book Antiqua" w:hAnsi="Book Antiqua"/>
          <w:b/>
        </w:rPr>
        <w:t xml:space="preserve">QUESTÃO 4 </w:t>
      </w:r>
      <w:r w:rsidRPr="00916B80">
        <w:rPr>
          <w:rFonts w:ascii="Book Antiqua" w:hAnsi="Book Antiqua"/>
        </w:rPr>
        <w:t>- Do total de servidores informados estão incluídos os afastados com e sem remuneração? Se sim, favor informar a quantidade dos mesmos.</w:t>
      </w:r>
    </w:p>
    <w:p w:rsidR="00EB0904" w:rsidRPr="00916B80" w:rsidRDefault="00EB0904" w:rsidP="00916B80">
      <w:pPr>
        <w:spacing w:after="0"/>
        <w:jc w:val="both"/>
        <w:rPr>
          <w:rFonts w:ascii="Book Antiqua" w:hAnsi="Book Antiqua"/>
          <w:b/>
        </w:rPr>
      </w:pPr>
    </w:p>
    <w:p w:rsidR="00EB0904" w:rsidRPr="00916B80" w:rsidRDefault="00EB0904" w:rsidP="00916B80">
      <w:pPr>
        <w:spacing w:after="0"/>
        <w:jc w:val="both"/>
        <w:rPr>
          <w:rFonts w:ascii="Book Antiqua" w:hAnsi="Book Antiqua"/>
        </w:rPr>
      </w:pPr>
      <w:r w:rsidRPr="00916B80">
        <w:rPr>
          <w:rFonts w:ascii="Book Antiqua" w:hAnsi="Book Antiqua"/>
          <w:b/>
        </w:rPr>
        <w:t xml:space="preserve">RESPOSTA: </w:t>
      </w:r>
      <w:r w:rsidR="00E04FB0" w:rsidRPr="00916B80">
        <w:rPr>
          <w:rFonts w:ascii="Book Antiqua" w:hAnsi="Book Antiqua"/>
        </w:rPr>
        <w:t xml:space="preserve">Não. </w:t>
      </w:r>
    </w:p>
    <w:p w:rsidR="00E04FB0" w:rsidRPr="00916B80" w:rsidRDefault="00E04FB0" w:rsidP="00916B80">
      <w:pPr>
        <w:spacing w:after="0"/>
        <w:jc w:val="both"/>
        <w:rPr>
          <w:rFonts w:ascii="Book Antiqua" w:hAnsi="Book Antiqua"/>
        </w:rPr>
      </w:pPr>
    </w:p>
    <w:p w:rsidR="00E04FB0" w:rsidRPr="00916B80" w:rsidRDefault="00E04FB0" w:rsidP="00916B80">
      <w:pPr>
        <w:spacing w:after="0"/>
        <w:jc w:val="both"/>
        <w:rPr>
          <w:rFonts w:ascii="Book Antiqua" w:hAnsi="Book Antiqua"/>
        </w:rPr>
      </w:pPr>
      <w:r w:rsidRPr="00916B80">
        <w:rPr>
          <w:rFonts w:ascii="Book Antiqua" w:hAnsi="Book Antiqua"/>
          <w:b/>
        </w:rPr>
        <w:t xml:space="preserve">QUESTÃO 5 </w:t>
      </w:r>
      <w:r w:rsidRPr="00916B80">
        <w:rPr>
          <w:rFonts w:ascii="Book Antiqua" w:hAnsi="Book Antiqua"/>
        </w:rPr>
        <w:t>- Confirmar a pirâmide salarial (</w:t>
      </w:r>
      <w:proofErr w:type="gramStart"/>
      <w:r w:rsidRPr="00916B80">
        <w:rPr>
          <w:rFonts w:ascii="Book Antiqua" w:hAnsi="Book Antiqua"/>
        </w:rPr>
        <w:t>Ativos, Inativos</w:t>
      </w:r>
      <w:proofErr w:type="gramEnd"/>
      <w:r w:rsidRPr="00916B80">
        <w:rPr>
          <w:rFonts w:ascii="Book Antiqua" w:hAnsi="Book Antiqua"/>
        </w:rPr>
        <w:t xml:space="preserve"> e Pensionistas). Ressaltamos que é de extrema importância que a pirâmide seja estratificada da forma </w:t>
      </w:r>
      <w:r w:rsidRPr="00916B80">
        <w:rPr>
          <w:rFonts w:ascii="Book Antiqua" w:hAnsi="Book Antiqua"/>
        </w:rPr>
        <w:lastRenderedPageBreak/>
        <w:t xml:space="preserve">apresentada, para que o banco possa atender os servidores de forma adequada. Favor informar a pirâmide considerando os </w:t>
      </w:r>
      <w:proofErr w:type="spellStart"/>
      <w:r w:rsidRPr="00916B80">
        <w:rPr>
          <w:rFonts w:ascii="Book Antiqua" w:hAnsi="Book Antiqua"/>
        </w:rPr>
        <w:t>CPF´s</w:t>
      </w:r>
      <w:proofErr w:type="spellEnd"/>
      <w:r w:rsidRPr="00916B80">
        <w:rPr>
          <w:rFonts w:ascii="Book Antiqua" w:hAnsi="Book Antiqua"/>
        </w:rPr>
        <w:t xml:space="preserve"> dos servidores com base no valor líquido da Folha de Pagamento. </w:t>
      </w:r>
    </w:p>
    <w:p w:rsidR="00E04FB0" w:rsidRPr="00916B80" w:rsidRDefault="00E04FB0" w:rsidP="00916B80">
      <w:pPr>
        <w:spacing w:after="0"/>
        <w:jc w:val="both"/>
        <w:rPr>
          <w:rFonts w:ascii="Book Antiqua" w:hAnsi="Book Antiqua"/>
        </w:rPr>
      </w:pPr>
    </w:p>
    <w:p w:rsidR="00E04FB0" w:rsidRPr="00916B80" w:rsidRDefault="00E04FB0" w:rsidP="00916B80">
      <w:pPr>
        <w:spacing w:after="0"/>
        <w:jc w:val="both"/>
        <w:rPr>
          <w:rFonts w:ascii="Book Antiqua" w:hAnsi="Book Antiqua"/>
          <w:b/>
        </w:rPr>
      </w:pPr>
      <w:r w:rsidRPr="00916B80">
        <w:rPr>
          <w:rFonts w:ascii="Book Antiqua" w:hAnsi="Book Antiqua"/>
          <w:b/>
        </w:rPr>
        <w:t xml:space="preserve">RESPOSTA: </w:t>
      </w:r>
      <w:r w:rsidRPr="00916B80">
        <w:rPr>
          <w:rFonts w:ascii="Book Antiqua" w:hAnsi="Book Antiqua"/>
        </w:rPr>
        <w:t>Após os levantamentos realizados previamente a Licitação, a pirâmide adotada pelo Município foi a seguinte:</w:t>
      </w:r>
    </w:p>
    <w:tbl>
      <w:tblPr>
        <w:tblW w:w="5522" w:type="dxa"/>
        <w:jc w:val="center"/>
        <w:tblInd w:w="-809" w:type="dxa"/>
        <w:tblCellMar>
          <w:left w:w="70" w:type="dxa"/>
          <w:right w:w="70" w:type="dxa"/>
        </w:tblCellMar>
        <w:tblLook w:val="04A0"/>
      </w:tblPr>
      <w:tblGrid>
        <w:gridCol w:w="3844"/>
        <w:gridCol w:w="1678"/>
      </w:tblGrid>
      <w:tr w:rsidR="00E04FB0" w:rsidRPr="00916B80" w:rsidTr="00812022">
        <w:trPr>
          <w:trHeight w:val="300"/>
          <w:jc w:val="center"/>
        </w:trPr>
        <w:tc>
          <w:tcPr>
            <w:tcW w:w="3844" w:type="dxa"/>
            <w:tcBorders>
              <w:top w:val="single" w:sz="4" w:space="0" w:color="auto"/>
              <w:left w:val="single" w:sz="4" w:space="0" w:color="auto"/>
              <w:bottom w:val="single" w:sz="4" w:space="0" w:color="auto"/>
              <w:right w:val="single" w:sz="4" w:space="0" w:color="auto"/>
            </w:tcBorders>
            <w:shd w:val="clear" w:color="auto" w:fill="auto"/>
            <w:vAlign w:val="center"/>
          </w:tcPr>
          <w:p w:rsidR="00E04FB0" w:rsidRPr="00916B80" w:rsidRDefault="00E04FB0" w:rsidP="00916B80">
            <w:pPr>
              <w:spacing w:after="0"/>
              <w:rPr>
                <w:rFonts w:ascii="Book Antiqua" w:hAnsi="Book Antiqua"/>
                <w:b/>
                <w:color w:val="000000"/>
              </w:rPr>
            </w:pPr>
            <w:r w:rsidRPr="00916B80">
              <w:rPr>
                <w:rFonts w:ascii="Book Antiqua" w:hAnsi="Book Antiqua"/>
                <w:b/>
                <w:color w:val="000000"/>
              </w:rPr>
              <w:t> </w:t>
            </w:r>
            <w:r w:rsidRPr="00916B80">
              <w:rPr>
                <w:rFonts w:ascii="Book Antiqua" w:hAnsi="Book Antiqua"/>
                <w:b/>
              </w:rPr>
              <w:t>FAIXA SALARIAL</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E04FB0" w:rsidRPr="00916B80" w:rsidRDefault="00E04FB0" w:rsidP="00916B80">
            <w:pPr>
              <w:spacing w:after="0"/>
              <w:rPr>
                <w:rFonts w:ascii="Book Antiqua" w:hAnsi="Book Antiqua"/>
                <w:b/>
                <w:color w:val="000000"/>
              </w:rPr>
            </w:pPr>
            <w:r w:rsidRPr="00916B80">
              <w:rPr>
                <w:rFonts w:ascii="Book Antiqua" w:hAnsi="Book Antiqua"/>
                <w:b/>
                <w:color w:val="000000"/>
              </w:rPr>
              <w:t>TOTAL</w:t>
            </w:r>
          </w:p>
        </w:tc>
      </w:tr>
      <w:tr w:rsidR="00E04FB0" w:rsidRPr="00916B80" w:rsidTr="00812022">
        <w:trPr>
          <w:trHeight w:val="300"/>
          <w:jc w:val="center"/>
        </w:trPr>
        <w:tc>
          <w:tcPr>
            <w:tcW w:w="3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R$ 724,00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760</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R$ 724,01 a R$ 1.000,00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152</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R$ 1000,01 a R$ 1.500,00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181</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R$ 1.500,01 a R$ 3000,00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179</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R$ 3000,01 a R$ 4.500,00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15</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R$ 4.500,01 a R$ 8.000,00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11</w:t>
            </w:r>
          </w:p>
        </w:tc>
      </w:tr>
      <w:tr w:rsidR="00E04FB0" w:rsidRPr="00916B80" w:rsidTr="00812022">
        <w:trPr>
          <w:trHeight w:val="300"/>
          <w:jc w:val="center"/>
        </w:trPr>
        <w:tc>
          <w:tcPr>
            <w:tcW w:w="3844" w:type="dxa"/>
            <w:tcBorders>
              <w:top w:val="nil"/>
              <w:left w:val="single" w:sz="4" w:space="0" w:color="auto"/>
              <w:bottom w:val="single" w:sz="4" w:space="0" w:color="auto"/>
              <w:right w:val="single" w:sz="4" w:space="0" w:color="auto"/>
            </w:tcBorders>
            <w:shd w:val="clear" w:color="auto" w:fill="auto"/>
            <w:vAlign w:val="center"/>
            <w:hideMark/>
          </w:tcPr>
          <w:p w:rsidR="00E04FB0" w:rsidRPr="00916B80" w:rsidRDefault="00E04FB0" w:rsidP="00916B80">
            <w:pPr>
              <w:spacing w:after="0"/>
              <w:rPr>
                <w:rFonts w:ascii="Book Antiqua" w:hAnsi="Book Antiqua"/>
                <w:color w:val="000000"/>
              </w:rPr>
            </w:pPr>
            <w:r w:rsidRPr="00916B80">
              <w:rPr>
                <w:rFonts w:ascii="Book Antiqua" w:hAnsi="Book Antiqua"/>
                <w:color w:val="000000"/>
              </w:rPr>
              <w:t>R$ 8000,01 a R$ 14.000,00</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proofErr w:type="gramStart"/>
            <w:r w:rsidRPr="00916B80">
              <w:rPr>
                <w:rFonts w:ascii="Book Antiqua" w:hAnsi="Book Antiqua"/>
                <w:color w:val="000000"/>
              </w:rPr>
              <w:t>1</w:t>
            </w:r>
            <w:proofErr w:type="gramEnd"/>
          </w:p>
        </w:tc>
      </w:tr>
      <w:tr w:rsidR="00E04FB0" w:rsidRPr="00916B80" w:rsidTr="00812022">
        <w:trPr>
          <w:trHeight w:val="300"/>
          <w:jc w:val="center"/>
        </w:trPr>
        <w:tc>
          <w:tcPr>
            <w:tcW w:w="3844" w:type="dxa"/>
            <w:tcBorders>
              <w:top w:val="nil"/>
              <w:left w:val="nil"/>
              <w:bottom w:val="nil"/>
              <w:right w:val="single" w:sz="4" w:space="0" w:color="auto"/>
            </w:tcBorders>
            <w:shd w:val="clear" w:color="auto" w:fill="auto"/>
            <w:noWrap/>
            <w:vAlign w:val="bottom"/>
            <w:hideMark/>
          </w:tcPr>
          <w:p w:rsidR="00E04FB0" w:rsidRPr="00916B80" w:rsidRDefault="00E04FB0" w:rsidP="00916B80">
            <w:pPr>
              <w:spacing w:after="0"/>
              <w:rPr>
                <w:rFonts w:ascii="Book Antiqua" w:hAnsi="Book Antiqua"/>
                <w:color w:val="000000"/>
              </w:rPr>
            </w:pP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FB0" w:rsidRPr="00916B80" w:rsidRDefault="00E04FB0" w:rsidP="00916B80">
            <w:pPr>
              <w:spacing w:after="0"/>
              <w:jc w:val="right"/>
              <w:rPr>
                <w:rFonts w:ascii="Book Antiqua" w:hAnsi="Book Antiqua"/>
                <w:color w:val="000000"/>
              </w:rPr>
            </w:pPr>
            <w:r w:rsidRPr="00916B80">
              <w:rPr>
                <w:rFonts w:ascii="Book Antiqua" w:hAnsi="Book Antiqua"/>
                <w:color w:val="000000"/>
              </w:rPr>
              <w:t>1299</w:t>
            </w:r>
          </w:p>
        </w:tc>
      </w:tr>
    </w:tbl>
    <w:p w:rsidR="00A92DD9" w:rsidRPr="00916B80" w:rsidRDefault="00A92DD9" w:rsidP="00916B80">
      <w:pPr>
        <w:spacing w:after="0"/>
        <w:jc w:val="both"/>
        <w:rPr>
          <w:rFonts w:ascii="Book Antiqua" w:hAnsi="Book Antiqua"/>
          <w:b/>
        </w:rPr>
      </w:pPr>
    </w:p>
    <w:p w:rsidR="00A92DD9" w:rsidRPr="00916B80" w:rsidRDefault="00A92DD9" w:rsidP="00916B80">
      <w:pPr>
        <w:spacing w:after="0"/>
        <w:jc w:val="both"/>
        <w:rPr>
          <w:rFonts w:ascii="Book Antiqua" w:hAnsi="Book Antiqua"/>
          <w:b/>
        </w:rPr>
      </w:pPr>
      <w:r w:rsidRPr="00916B80">
        <w:rPr>
          <w:rFonts w:ascii="Book Antiqua" w:hAnsi="Book Antiqua"/>
          <w:b/>
        </w:rPr>
        <w:t>CRÉDITO CONSIGNADO</w:t>
      </w:r>
    </w:p>
    <w:p w:rsidR="00A92DD9" w:rsidRPr="00916B80" w:rsidRDefault="00A92DD9" w:rsidP="00916B80">
      <w:pPr>
        <w:spacing w:after="0"/>
        <w:jc w:val="both"/>
        <w:rPr>
          <w:rFonts w:ascii="Book Antiqua" w:hAnsi="Book Antiqua"/>
          <w:b/>
        </w:rPr>
      </w:pPr>
    </w:p>
    <w:p w:rsidR="00A92DD9" w:rsidRPr="00916B80" w:rsidRDefault="00A92DD9" w:rsidP="00916B80">
      <w:pPr>
        <w:spacing w:after="0"/>
        <w:jc w:val="both"/>
        <w:rPr>
          <w:rFonts w:ascii="Book Antiqua" w:hAnsi="Book Antiqua" w:cs="Arial"/>
        </w:rPr>
      </w:pPr>
      <w:r w:rsidRPr="00916B80">
        <w:rPr>
          <w:rFonts w:ascii="Book Antiqua" w:hAnsi="Book Antiqua"/>
          <w:b/>
        </w:rPr>
        <w:t xml:space="preserve">QUESTÃO 1 </w:t>
      </w:r>
      <w:r w:rsidRPr="00916B80">
        <w:rPr>
          <w:rFonts w:ascii="Book Antiqua" w:hAnsi="Book Antiqua"/>
        </w:rPr>
        <w:t xml:space="preserve">- </w:t>
      </w:r>
      <w:r w:rsidRPr="00916B80">
        <w:rPr>
          <w:rFonts w:ascii="Book Antiqua" w:hAnsi="Book Antiqua" w:cs="Arial"/>
        </w:rPr>
        <w:t>Qual o prazo máximo permitido para as operações de consignado? Há regulamentação por decreto?</w:t>
      </w:r>
    </w:p>
    <w:p w:rsidR="00354041" w:rsidRPr="00916B80" w:rsidRDefault="00354041" w:rsidP="00916B80">
      <w:pPr>
        <w:spacing w:after="0"/>
        <w:jc w:val="both"/>
        <w:rPr>
          <w:rFonts w:ascii="Book Antiqua" w:hAnsi="Book Antiqua"/>
        </w:rPr>
      </w:pPr>
    </w:p>
    <w:p w:rsidR="00AC79DD" w:rsidRPr="00916B80" w:rsidRDefault="00A92DD9" w:rsidP="00916B80">
      <w:pPr>
        <w:spacing w:after="0"/>
        <w:jc w:val="both"/>
        <w:rPr>
          <w:rFonts w:ascii="Book Antiqua" w:hAnsi="Book Antiqua"/>
        </w:rPr>
      </w:pPr>
      <w:r w:rsidRPr="00916B80">
        <w:rPr>
          <w:rFonts w:ascii="Book Antiqua" w:hAnsi="Book Antiqua" w:cs="Arial"/>
        </w:rPr>
        <w:t> </w:t>
      </w:r>
      <w:r w:rsidRPr="00916B80">
        <w:rPr>
          <w:rFonts w:ascii="Book Antiqua" w:hAnsi="Book Antiqua"/>
          <w:b/>
        </w:rPr>
        <w:t xml:space="preserve">RESPOSTA: </w:t>
      </w:r>
      <w:r w:rsidR="00AC79DD" w:rsidRPr="00916B80">
        <w:rPr>
          <w:rFonts w:ascii="Book Antiqua" w:hAnsi="Book Antiqua"/>
        </w:rPr>
        <w:t xml:space="preserve">Não existe nenhuma norma municipal que regulamente o assunto. </w:t>
      </w:r>
      <w:r w:rsidR="00354041" w:rsidRPr="00916B80">
        <w:rPr>
          <w:rFonts w:ascii="Book Antiqua" w:hAnsi="Book Antiqua"/>
        </w:rPr>
        <w:t xml:space="preserve">Entretanto, caso seja solicitado pela vencedora, posteriormente à homologação o assunto poderá ser regulamentado, com vistas a não causar embaraços </w:t>
      </w:r>
      <w:proofErr w:type="gramStart"/>
      <w:r w:rsidR="00354041" w:rsidRPr="00916B80">
        <w:rPr>
          <w:rFonts w:ascii="Book Antiqua" w:hAnsi="Book Antiqua"/>
        </w:rPr>
        <w:t>as</w:t>
      </w:r>
      <w:proofErr w:type="gramEnd"/>
      <w:r w:rsidR="00354041" w:rsidRPr="00916B80">
        <w:rPr>
          <w:rFonts w:ascii="Book Antiqua" w:hAnsi="Book Antiqua"/>
        </w:rPr>
        <w:t xml:space="preserve"> instituições bancárias e servidores.</w:t>
      </w:r>
    </w:p>
    <w:p w:rsidR="00AC79DD" w:rsidRPr="00916B80" w:rsidRDefault="00AC79DD" w:rsidP="00916B80">
      <w:pPr>
        <w:spacing w:after="0"/>
        <w:jc w:val="both"/>
        <w:rPr>
          <w:rFonts w:ascii="Book Antiqua" w:hAnsi="Book Antiqua"/>
        </w:rPr>
      </w:pPr>
    </w:p>
    <w:p w:rsidR="00A92DD9" w:rsidRPr="00916B80" w:rsidRDefault="00AC79DD" w:rsidP="00916B80">
      <w:pPr>
        <w:spacing w:after="0"/>
        <w:jc w:val="both"/>
        <w:rPr>
          <w:rFonts w:ascii="Book Antiqua" w:hAnsi="Book Antiqua"/>
        </w:rPr>
      </w:pPr>
      <w:r w:rsidRPr="00916B80">
        <w:rPr>
          <w:rFonts w:ascii="Book Antiqua" w:hAnsi="Book Antiqua"/>
        </w:rPr>
        <w:t xml:space="preserve">Ante a omissão, </w:t>
      </w:r>
      <w:r w:rsidR="00354041" w:rsidRPr="00916B80">
        <w:rPr>
          <w:rFonts w:ascii="Book Antiqua" w:hAnsi="Book Antiqua"/>
        </w:rPr>
        <w:t>para os Empréstimos Consignados até que o assunto seja regulamentado no âmbito municipal</w:t>
      </w:r>
      <w:r w:rsidRPr="00916B80">
        <w:rPr>
          <w:rFonts w:ascii="Book Antiqua" w:hAnsi="Book Antiqua"/>
        </w:rPr>
        <w:t xml:space="preserve"> estrão sendo aplicadas no Município de Amargosa, a Circular nº. 3.522, de 2011 do Banco Central, a Lei Federal nº.  10.820, de 2003 e naquilo que não conflitar </w:t>
      </w:r>
      <w:r w:rsidR="00354041" w:rsidRPr="00916B80">
        <w:rPr>
          <w:rFonts w:ascii="Book Antiqua" w:hAnsi="Book Antiqua"/>
        </w:rPr>
        <w:t xml:space="preserve">Instrução Normativa nº 28/INSS/PRES, de 16 de maio de 2008 </w:t>
      </w:r>
      <w:r w:rsidRPr="00916B80">
        <w:rPr>
          <w:rFonts w:ascii="Book Antiqua" w:hAnsi="Book Antiqua"/>
        </w:rPr>
        <w:t>do Ministério da Previdência Social</w:t>
      </w:r>
      <w:r w:rsidR="00354041" w:rsidRPr="00916B80">
        <w:rPr>
          <w:rFonts w:ascii="Book Antiqua" w:hAnsi="Book Antiqua"/>
        </w:rPr>
        <w:t xml:space="preserve">, com a redação dada pela Instrução Normativa nº </w:t>
      </w:r>
      <w:r w:rsidR="00354041" w:rsidRPr="00916B80">
        <w:rPr>
          <w:rFonts w:ascii="Book Antiqua" w:hAnsi="Book Antiqua"/>
          <w:bCs/>
        </w:rPr>
        <w:t>39</w:t>
      </w:r>
      <w:r w:rsidR="00354041" w:rsidRPr="00916B80">
        <w:rPr>
          <w:rFonts w:ascii="Book Antiqua" w:hAnsi="Book Antiqua"/>
        </w:rPr>
        <w:t>/INSS/PRES,</w:t>
      </w:r>
      <w:r w:rsidR="00354041" w:rsidRPr="00916B80">
        <w:rPr>
          <w:rFonts w:ascii="Book Antiqua" w:hAnsi="Book Antiqua"/>
          <w:bCs/>
        </w:rPr>
        <w:t xml:space="preserve"> de 18.06.2009. </w:t>
      </w:r>
      <w:r w:rsidR="00354041" w:rsidRPr="00916B80">
        <w:rPr>
          <w:rFonts w:ascii="Book Antiqua" w:hAnsi="Book Antiqua"/>
        </w:rPr>
        <w:t>Aplicam-se também à concessão de empréstimo consignado os normativos do Banco Central e do Conselho Monetário Nacional que disciplinam, de forma genérica, as operações de crédito.</w:t>
      </w:r>
    </w:p>
    <w:p w:rsidR="00A92DD9" w:rsidRPr="00916B80" w:rsidRDefault="00A92DD9" w:rsidP="00916B80">
      <w:pPr>
        <w:pStyle w:val="NormalWeb"/>
        <w:tabs>
          <w:tab w:val="left" w:pos="11198"/>
        </w:tabs>
        <w:spacing w:before="0" w:beforeAutospacing="0" w:after="0" w:afterAutospacing="0" w:line="276" w:lineRule="auto"/>
        <w:ind w:left="426"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2 </w:t>
      </w:r>
      <w:r w:rsidRPr="00916B80">
        <w:rPr>
          <w:rFonts w:ascii="Book Antiqua" w:hAnsi="Book Antiqua"/>
          <w:sz w:val="22"/>
          <w:szCs w:val="22"/>
        </w:rPr>
        <w:t>-</w:t>
      </w:r>
      <w:r w:rsidR="00AC79DD" w:rsidRPr="00916B80">
        <w:rPr>
          <w:rFonts w:ascii="Book Antiqua" w:hAnsi="Book Antiqua"/>
          <w:sz w:val="22"/>
          <w:szCs w:val="22"/>
        </w:rPr>
        <w:t xml:space="preserve"> </w:t>
      </w:r>
      <w:r w:rsidRPr="00916B80">
        <w:rPr>
          <w:rFonts w:ascii="Book Antiqua" w:hAnsi="Book Antiqua" w:cs="Arial"/>
          <w:sz w:val="22"/>
          <w:szCs w:val="22"/>
        </w:rPr>
        <w:t>Quais instituições estão habilitadas a oferecer créditos consignados?</w:t>
      </w:r>
    </w:p>
    <w:p w:rsidR="00354041" w:rsidRPr="00916B80" w:rsidRDefault="00354041" w:rsidP="00916B80">
      <w:pPr>
        <w:pStyle w:val="Default"/>
        <w:spacing w:line="276" w:lineRule="auto"/>
        <w:jc w:val="both"/>
        <w:rPr>
          <w:rFonts w:ascii="Book Antiqua" w:hAnsi="Book Antiqua" w:cs="Arial"/>
          <w:sz w:val="22"/>
          <w:szCs w:val="22"/>
        </w:rPr>
      </w:pPr>
    </w:p>
    <w:p w:rsidR="00A92DD9" w:rsidRPr="00916B80" w:rsidRDefault="00A92DD9" w:rsidP="00916B80">
      <w:pPr>
        <w:pStyle w:val="Default"/>
        <w:spacing w:line="276" w:lineRule="auto"/>
        <w:jc w:val="both"/>
        <w:rPr>
          <w:rFonts w:ascii="Book Antiqua" w:hAnsi="Book Antiqua"/>
          <w:sz w:val="22"/>
          <w:szCs w:val="22"/>
        </w:rPr>
      </w:pPr>
      <w:r w:rsidRPr="00916B80">
        <w:rPr>
          <w:rFonts w:ascii="Book Antiqua" w:hAnsi="Book Antiqua" w:cs="Arial"/>
          <w:sz w:val="22"/>
          <w:szCs w:val="22"/>
        </w:rPr>
        <w:t> </w:t>
      </w:r>
      <w:r w:rsidRPr="00916B80">
        <w:rPr>
          <w:rFonts w:ascii="Book Antiqua" w:hAnsi="Book Antiqua"/>
          <w:b/>
          <w:sz w:val="22"/>
          <w:szCs w:val="22"/>
        </w:rPr>
        <w:t>RESPOSTA:</w:t>
      </w:r>
      <w:r w:rsidR="00354041" w:rsidRPr="00916B80">
        <w:rPr>
          <w:rFonts w:ascii="Book Antiqua" w:hAnsi="Book Antiqua"/>
          <w:b/>
          <w:sz w:val="22"/>
          <w:szCs w:val="22"/>
        </w:rPr>
        <w:t xml:space="preserve"> </w:t>
      </w:r>
      <w:r w:rsidR="00354041" w:rsidRPr="00916B80">
        <w:rPr>
          <w:rFonts w:ascii="Book Antiqua" w:hAnsi="Book Antiqua"/>
          <w:sz w:val="22"/>
          <w:szCs w:val="22"/>
        </w:rPr>
        <w:t>Atualmente, apenas a Caixa Econômica vem ofertando Crédito Consignado aos servidores municipais</w:t>
      </w:r>
      <w:r w:rsidR="00354041" w:rsidRPr="00916B80">
        <w:rPr>
          <w:rFonts w:ascii="Book Antiqua" w:hAnsi="Book Antiqua"/>
          <w:b/>
          <w:sz w:val="22"/>
          <w:szCs w:val="22"/>
        </w:rPr>
        <w:t xml:space="preserve">. </w:t>
      </w:r>
      <w:r w:rsidR="00354041" w:rsidRPr="00916B80">
        <w:rPr>
          <w:rFonts w:ascii="Book Antiqua" w:hAnsi="Book Antiqua"/>
          <w:sz w:val="22"/>
          <w:szCs w:val="22"/>
        </w:rPr>
        <w:t>Conforme dispõe o art. 1º da</w:t>
      </w:r>
      <w:r w:rsidR="00354041" w:rsidRPr="00916B80">
        <w:rPr>
          <w:rFonts w:ascii="Book Antiqua" w:hAnsi="Book Antiqua"/>
          <w:b/>
          <w:sz w:val="22"/>
          <w:szCs w:val="22"/>
        </w:rPr>
        <w:t xml:space="preserve"> </w:t>
      </w:r>
      <w:r w:rsidR="00354041" w:rsidRPr="00916B80">
        <w:rPr>
          <w:rFonts w:ascii="Book Antiqua" w:hAnsi="Book Antiqua"/>
          <w:sz w:val="22"/>
          <w:szCs w:val="22"/>
        </w:rPr>
        <w:t xml:space="preserve">Circular nº. 3.522, de 2011 </w:t>
      </w:r>
      <w:r w:rsidR="00354041" w:rsidRPr="00916B80">
        <w:rPr>
          <w:rFonts w:ascii="Book Antiqua" w:hAnsi="Book Antiqua"/>
          <w:i/>
          <w:sz w:val="22"/>
          <w:szCs w:val="22"/>
        </w:rPr>
        <w:t xml:space="preserve">“fica vedada às instituições financeiras, na prestação de serviços e na contratação de operações, a celebração de convênios, contratos ou acordos que impeçam ou restrinjam o acesso de clientes a operações de crédito ofertadas por outras instituições, inclusive aquelas com </w:t>
      </w:r>
      <w:r w:rsidR="00354041" w:rsidRPr="00916B80">
        <w:rPr>
          <w:rFonts w:ascii="Book Antiqua" w:hAnsi="Book Antiqua"/>
          <w:i/>
          <w:sz w:val="22"/>
          <w:szCs w:val="22"/>
        </w:rPr>
        <w:lastRenderedPageBreak/>
        <w:t>consignação em folha de pagamento”</w:t>
      </w:r>
      <w:r w:rsidR="00354041" w:rsidRPr="00916B80">
        <w:rPr>
          <w:rFonts w:ascii="Book Antiqua" w:hAnsi="Book Antiqua"/>
          <w:sz w:val="22"/>
          <w:szCs w:val="22"/>
        </w:rPr>
        <w:t>. Após a Licitação a Prefeitura Municipal firmará contrato com a licitante vencedora e outros contratos que venham a ser ofertados ao Município somente serão aceitos se e somente se as taxas forem mais vantajosas para os servidores municipais, especialmente quanto às taxas de juros.</w:t>
      </w:r>
    </w:p>
    <w:p w:rsidR="00A92DD9" w:rsidRPr="00916B80" w:rsidRDefault="00A92DD9" w:rsidP="00916B80">
      <w:pPr>
        <w:pStyle w:val="NormalWeb"/>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3 </w:t>
      </w:r>
      <w:r w:rsidRPr="00916B80">
        <w:rPr>
          <w:rFonts w:ascii="Book Antiqua" w:hAnsi="Book Antiqua"/>
          <w:sz w:val="22"/>
          <w:szCs w:val="22"/>
        </w:rPr>
        <w:t xml:space="preserve">- </w:t>
      </w:r>
      <w:r w:rsidRPr="00916B80">
        <w:rPr>
          <w:rFonts w:ascii="Book Antiqua" w:hAnsi="Book Antiqua" w:cs="Arial"/>
          <w:sz w:val="22"/>
          <w:szCs w:val="22"/>
        </w:rPr>
        <w:t>Quais as taxas e prazos praticados pelas instituições em créditos consignados?</w:t>
      </w:r>
    </w:p>
    <w:p w:rsidR="00A92DD9" w:rsidRPr="00916B80" w:rsidRDefault="00A92DD9" w:rsidP="00916B80">
      <w:pPr>
        <w:spacing w:after="0"/>
        <w:jc w:val="both"/>
        <w:rPr>
          <w:rFonts w:ascii="Book Antiqua" w:hAnsi="Book Antiqua"/>
        </w:rPr>
      </w:pPr>
      <w:r w:rsidRPr="00916B80">
        <w:rPr>
          <w:rFonts w:ascii="Book Antiqua" w:hAnsi="Book Antiqua" w:cs="Arial"/>
        </w:rPr>
        <w:t> </w:t>
      </w:r>
      <w:r w:rsidRPr="00916B80">
        <w:rPr>
          <w:rFonts w:ascii="Book Antiqua" w:hAnsi="Book Antiqua"/>
          <w:b/>
        </w:rPr>
        <w:t>RESPOSTA:</w:t>
      </w:r>
      <w:r w:rsidR="00354041" w:rsidRPr="00916B80">
        <w:rPr>
          <w:rFonts w:ascii="Book Antiqua" w:hAnsi="Book Antiqua"/>
          <w:b/>
        </w:rPr>
        <w:t xml:space="preserve"> </w:t>
      </w:r>
      <w:r w:rsidR="00354041" w:rsidRPr="00916B80">
        <w:rPr>
          <w:rFonts w:ascii="Book Antiqua" w:hAnsi="Book Antiqua"/>
        </w:rPr>
        <w:t>Atualmente, no Município de Amargosa inexiste</w:t>
      </w:r>
      <w:r w:rsidR="00354041" w:rsidRPr="00916B80">
        <w:rPr>
          <w:rFonts w:ascii="Book Antiqua" w:hAnsi="Book Antiqua"/>
          <w:b/>
        </w:rPr>
        <w:t xml:space="preserve"> </w:t>
      </w:r>
      <w:r w:rsidR="00354041" w:rsidRPr="00916B80">
        <w:rPr>
          <w:rFonts w:ascii="Book Antiqua" w:hAnsi="Book Antiqua"/>
        </w:rPr>
        <w:t xml:space="preserve">norma municipal que regulamente o assunto. Entretanto, caso seja solicitado pela vencedora, posteriormente à homologação o assunto poderá ser regulamentado, com vistas a não causar embaraços </w:t>
      </w:r>
      <w:proofErr w:type="gramStart"/>
      <w:r w:rsidR="00354041" w:rsidRPr="00916B80">
        <w:rPr>
          <w:rFonts w:ascii="Book Antiqua" w:hAnsi="Book Antiqua"/>
        </w:rPr>
        <w:t>as</w:t>
      </w:r>
      <w:proofErr w:type="gramEnd"/>
      <w:r w:rsidR="00354041" w:rsidRPr="00916B80">
        <w:rPr>
          <w:rFonts w:ascii="Book Antiqua" w:hAnsi="Book Antiqua"/>
        </w:rPr>
        <w:t xml:space="preserve"> instituições bancárias e servidores. As taxas praticadas atualmente são as fixadas </w:t>
      </w:r>
      <w:r w:rsidR="00F644E3" w:rsidRPr="00916B80">
        <w:rPr>
          <w:rFonts w:ascii="Book Antiqua" w:hAnsi="Book Antiqua"/>
        </w:rPr>
        <w:t xml:space="preserve">diretamente </w:t>
      </w:r>
      <w:r w:rsidR="00354041" w:rsidRPr="00916B80">
        <w:rPr>
          <w:rFonts w:ascii="Book Antiqua" w:hAnsi="Book Antiqua"/>
        </w:rPr>
        <w:t xml:space="preserve">pela instituição bancária </w:t>
      </w:r>
      <w:r w:rsidR="00F644E3" w:rsidRPr="00916B80">
        <w:rPr>
          <w:rFonts w:ascii="Book Antiqua" w:hAnsi="Book Antiqua"/>
        </w:rPr>
        <w:t>e contratadas pelo</w:t>
      </w:r>
      <w:r w:rsidR="00354041" w:rsidRPr="00916B80">
        <w:rPr>
          <w:rFonts w:ascii="Book Antiqua" w:hAnsi="Book Antiqua"/>
        </w:rPr>
        <w:t xml:space="preserve"> servidor</w:t>
      </w:r>
      <w:r w:rsidR="00F644E3" w:rsidRPr="00916B80">
        <w:rPr>
          <w:rFonts w:ascii="Book Antiqua" w:hAnsi="Book Antiqua"/>
        </w:rPr>
        <w:t>, não havendo gerência da Administração Pública neste negócio.</w:t>
      </w:r>
    </w:p>
    <w:p w:rsidR="00A92DD9" w:rsidRPr="00916B80" w:rsidRDefault="00A92DD9" w:rsidP="00916B80">
      <w:pPr>
        <w:pStyle w:val="NormalWeb"/>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4 </w:t>
      </w:r>
      <w:r w:rsidRPr="00916B80">
        <w:rPr>
          <w:rFonts w:ascii="Book Antiqua" w:hAnsi="Book Antiqua"/>
          <w:sz w:val="22"/>
          <w:szCs w:val="22"/>
        </w:rPr>
        <w:t xml:space="preserve">- </w:t>
      </w:r>
      <w:r w:rsidRPr="00916B80">
        <w:rPr>
          <w:rFonts w:ascii="Book Antiqua" w:hAnsi="Book Antiqua" w:cs="Arial"/>
          <w:sz w:val="22"/>
          <w:szCs w:val="22"/>
        </w:rPr>
        <w:t xml:space="preserve">Qual o valor mensal de repasse de consignado aos Bancos e o valor por instituição? </w:t>
      </w:r>
    </w:p>
    <w:p w:rsidR="00F644E3" w:rsidRPr="00916B80" w:rsidRDefault="00A92DD9" w:rsidP="00916B80">
      <w:pPr>
        <w:spacing w:after="0"/>
        <w:jc w:val="both"/>
        <w:rPr>
          <w:rFonts w:ascii="Book Antiqua" w:hAnsi="Book Antiqua"/>
        </w:rPr>
      </w:pPr>
      <w:r w:rsidRPr="00916B80">
        <w:rPr>
          <w:rFonts w:ascii="Book Antiqua" w:hAnsi="Book Antiqua" w:cs="Arial"/>
        </w:rPr>
        <w:t> </w:t>
      </w:r>
      <w:r w:rsidRPr="00916B80">
        <w:rPr>
          <w:rFonts w:ascii="Book Antiqua" w:hAnsi="Book Antiqua"/>
          <w:b/>
        </w:rPr>
        <w:t>RESPOSTA:</w:t>
      </w:r>
      <w:r w:rsidR="00F644E3" w:rsidRPr="00916B80">
        <w:rPr>
          <w:rFonts w:ascii="Book Antiqua" w:hAnsi="Book Antiqua"/>
          <w:b/>
        </w:rPr>
        <w:t xml:space="preserve"> </w:t>
      </w:r>
      <w:r w:rsidR="00F644E3" w:rsidRPr="00916B80">
        <w:rPr>
          <w:rFonts w:ascii="Book Antiqua" w:hAnsi="Book Antiqua"/>
        </w:rPr>
        <w:t xml:space="preserve">Conforme constou no item 16.7. </w:t>
      </w:r>
      <w:proofErr w:type="gramStart"/>
      <w:r w:rsidR="00F644E3" w:rsidRPr="00916B80">
        <w:rPr>
          <w:rFonts w:ascii="Book Antiqua" w:hAnsi="Book Antiqua"/>
        </w:rPr>
        <w:t>do</w:t>
      </w:r>
      <w:proofErr w:type="gramEnd"/>
      <w:r w:rsidR="00F644E3" w:rsidRPr="00916B80">
        <w:rPr>
          <w:rFonts w:ascii="Book Antiqua" w:hAnsi="Book Antiqua"/>
        </w:rPr>
        <w:t xml:space="preserve"> Termo de Referência do Edital (Anexo I) “No ano de 2013, o valor repassado pela Prefeitura para a Caixa Econômica Federal, até o momento única instituição que o Município possui contrato para empréstimo consignado de seus servidores, foi de R$ 977.957,72 (novecentos e setenta e sete mil e novecentos e cinquenta e sete reais e setenta e dois centavos)”. A única instituição conveniada é até o momento a Caixa Econômica Federal.</w:t>
      </w: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5 </w:t>
      </w:r>
      <w:r w:rsidRPr="00916B80">
        <w:rPr>
          <w:rFonts w:ascii="Book Antiqua" w:hAnsi="Book Antiqua"/>
          <w:sz w:val="22"/>
          <w:szCs w:val="22"/>
        </w:rPr>
        <w:t xml:space="preserve">- </w:t>
      </w:r>
      <w:r w:rsidRPr="00916B80">
        <w:rPr>
          <w:rFonts w:ascii="Book Antiqua" w:hAnsi="Book Antiqua" w:cs="Arial"/>
          <w:sz w:val="22"/>
          <w:szCs w:val="22"/>
        </w:rPr>
        <w:t>Permite compra de dívidas?</w:t>
      </w:r>
    </w:p>
    <w:p w:rsidR="00A92DD9" w:rsidRPr="00916B80" w:rsidRDefault="00A92DD9" w:rsidP="00916B80">
      <w:pPr>
        <w:spacing w:after="0"/>
        <w:jc w:val="both"/>
        <w:rPr>
          <w:rFonts w:ascii="Book Antiqua" w:hAnsi="Book Antiqua"/>
          <w:b/>
        </w:rPr>
      </w:pPr>
      <w:r w:rsidRPr="00916B80">
        <w:rPr>
          <w:rFonts w:ascii="Book Antiqua" w:hAnsi="Book Antiqua" w:cs="Arial"/>
        </w:rPr>
        <w:t> </w:t>
      </w:r>
      <w:r w:rsidRPr="00916B80">
        <w:rPr>
          <w:rFonts w:ascii="Book Antiqua" w:hAnsi="Book Antiqua"/>
          <w:b/>
        </w:rPr>
        <w:t>RESPOSTA:</w:t>
      </w:r>
      <w:r w:rsidR="00F644E3" w:rsidRPr="00916B80">
        <w:rPr>
          <w:rFonts w:ascii="Book Antiqua" w:hAnsi="Book Antiqua"/>
          <w:b/>
        </w:rPr>
        <w:t xml:space="preserve"> </w:t>
      </w:r>
      <w:r w:rsidR="00F644E3" w:rsidRPr="00916B80">
        <w:rPr>
          <w:rFonts w:ascii="Book Antiqua" w:hAnsi="Book Antiqua"/>
        </w:rPr>
        <w:t>Atualmente, no Município de Amargosa inexiste</w:t>
      </w:r>
      <w:r w:rsidR="00F644E3" w:rsidRPr="00916B80">
        <w:rPr>
          <w:rFonts w:ascii="Book Antiqua" w:hAnsi="Book Antiqua"/>
          <w:b/>
        </w:rPr>
        <w:t xml:space="preserve"> </w:t>
      </w:r>
      <w:r w:rsidR="00F644E3" w:rsidRPr="00916B80">
        <w:rPr>
          <w:rFonts w:ascii="Book Antiqua" w:hAnsi="Book Antiqua"/>
        </w:rPr>
        <w:t xml:space="preserve">norma municipal que regulamente o assunto. Entretanto, caso seja solicitado pela vencedora, posteriormente à homologação o assunto poderá ser regulamentado, com vistas a não causar embaraços </w:t>
      </w:r>
      <w:proofErr w:type="gramStart"/>
      <w:r w:rsidR="00F644E3" w:rsidRPr="00916B80">
        <w:rPr>
          <w:rFonts w:ascii="Book Antiqua" w:hAnsi="Book Antiqua"/>
        </w:rPr>
        <w:t>as</w:t>
      </w:r>
      <w:proofErr w:type="gramEnd"/>
      <w:r w:rsidR="00F644E3" w:rsidRPr="00916B80">
        <w:rPr>
          <w:rFonts w:ascii="Book Antiqua" w:hAnsi="Book Antiqua"/>
        </w:rPr>
        <w:t xml:space="preserve"> instituições bancárias e servidores.</w:t>
      </w:r>
    </w:p>
    <w:p w:rsidR="00A92DD9" w:rsidRPr="00916B80" w:rsidRDefault="00A92DD9" w:rsidP="00916B80">
      <w:pPr>
        <w:pStyle w:val="NormalWeb"/>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6 </w:t>
      </w:r>
      <w:r w:rsidRPr="00916B80">
        <w:rPr>
          <w:rFonts w:ascii="Book Antiqua" w:hAnsi="Book Antiqua"/>
          <w:sz w:val="22"/>
          <w:szCs w:val="22"/>
        </w:rPr>
        <w:t xml:space="preserve">- </w:t>
      </w:r>
      <w:r w:rsidRPr="00916B80">
        <w:rPr>
          <w:rFonts w:ascii="Book Antiqua" w:hAnsi="Book Antiqua" w:cs="Arial"/>
          <w:sz w:val="22"/>
          <w:szCs w:val="22"/>
        </w:rPr>
        <w:t>Favor informar se as averbações de empréstimo consignado em folha de pagamento são realizadas de forma manual ou eletrônica.</w:t>
      </w:r>
    </w:p>
    <w:p w:rsidR="00A92DD9" w:rsidRPr="00806260" w:rsidRDefault="00A92DD9" w:rsidP="00916B80">
      <w:pPr>
        <w:spacing w:after="0"/>
        <w:jc w:val="both"/>
        <w:rPr>
          <w:rFonts w:ascii="Book Antiqua" w:hAnsi="Book Antiqua"/>
          <w:b/>
        </w:rPr>
      </w:pPr>
      <w:r w:rsidRPr="00916B80">
        <w:rPr>
          <w:rFonts w:ascii="Book Antiqua" w:hAnsi="Book Antiqua" w:cs="Arial"/>
        </w:rPr>
        <w:t> </w:t>
      </w:r>
      <w:r w:rsidRPr="00916B80">
        <w:rPr>
          <w:rFonts w:ascii="Book Antiqua" w:hAnsi="Book Antiqua"/>
          <w:b/>
        </w:rPr>
        <w:t>RESPOSTA:</w:t>
      </w:r>
      <w:r w:rsidR="00F644E3" w:rsidRPr="00916B80">
        <w:rPr>
          <w:rFonts w:ascii="Book Antiqua" w:hAnsi="Book Antiqua"/>
          <w:b/>
        </w:rPr>
        <w:t xml:space="preserve"> </w:t>
      </w:r>
      <w:r w:rsidR="00F644E3" w:rsidRPr="00916B80">
        <w:rPr>
          <w:rFonts w:ascii="Book Antiqua" w:hAnsi="Book Antiqua"/>
        </w:rPr>
        <w:t>As averbações de empréstimo consignado, atualmente, são realizadas manualmente.</w:t>
      </w:r>
      <w:r w:rsidR="00F644E3" w:rsidRPr="00916B80">
        <w:rPr>
          <w:rFonts w:ascii="Book Antiqua" w:hAnsi="Book Antiqua"/>
          <w:color w:val="FF0000"/>
        </w:rPr>
        <w:t xml:space="preserve"> </w:t>
      </w:r>
      <w:r w:rsidR="00F644E3" w:rsidRPr="00806260">
        <w:rPr>
          <w:rFonts w:ascii="Book Antiqua" w:hAnsi="Book Antiqua"/>
        </w:rPr>
        <w:t>Entretanto o Sistema de Folha de Pagamentos contratado permite que as averbações sejam realizadas eletronicamente.</w:t>
      </w:r>
    </w:p>
    <w:p w:rsidR="00A92DD9" w:rsidRPr="00916B80" w:rsidRDefault="00A92DD9" w:rsidP="00916B80">
      <w:pPr>
        <w:pStyle w:val="NormalWeb"/>
        <w:keepNext/>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7 </w:t>
      </w:r>
      <w:r w:rsidRPr="00916B80">
        <w:rPr>
          <w:rFonts w:ascii="Book Antiqua" w:hAnsi="Book Antiqua"/>
          <w:sz w:val="22"/>
          <w:szCs w:val="22"/>
        </w:rPr>
        <w:t xml:space="preserve">- </w:t>
      </w:r>
      <w:r w:rsidRPr="00916B80">
        <w:rPr>
          <w:rFonts w:ascii="Book Antiqua" w:hAnsi="Book Antiqua" w:cs="Arial"/>
          <w:sz w:val="22"/>
          <w:szCs w:val="22"/>
        </w:rPr>
        <w:t xml:space="preserve">Em </w:t>
      </w:r>
      <w:proofErr w:type="gramStart"/>
      <w:r w:rsidRPr="00916B80">
        <w:rPr>
          <w:rFonts w:ascii="Book Antiqua" w:hAnsi="Book Antiqua" w:cs="Arial"/>
          <w:sz w:val="22"/>
          <w:szCs w:val="22"/>
        </w:rPr>
        <w:t>sendo eletrônica</w:t>
      </w:r>
      <w:proofErr w:type="gramEnd"/>
      <w:r w:rsidRPr="00916B80">
        <w:rPr>
          <w:rFonts w:ascii="Book Antiqua" w:hAnsi="Book Antiqua" w:cs="Arial"/>
          <w:sz w:val="22"/>
          <w:szCs w:val="22"/>
        </w:rPr>
        <w:t>, favor nos esclarecer:</w:t>
      </w:r>
    </w:p>
    <w:p w:rsidR="00A92DD9" w:rsidRPr="00916B80" w:rsidRDefault="00A92DD9" w:rsidP="00916B80">
      <w:pPr>
        <w:pStyle w:val="NormalWeb"/>
        <w:keepNext/>
        <w:tabs>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cs="Arial"/>
          <w:sz w:val="22"/>
          <w:szCs w:val="22"/>
        </w:rPr>
        <w:t>Qual Empresa responsável?</w:t>
      </w:r>
      <w:r w:rsidR="00F644E3" w:rsidRPr="00916B80">
        <w:rPr>
          <w:rFonts w:ascii="Book Antiqua" w:hAnsi="Book Antiqua" w:cs="Arial"/>
          <w:sz w:val="22"/>
          <w:szCs w:val="22"/>
        </w:rPr>
        <w:t xml:space="preserve"> </w:t>
      </w:r>
    </w:p>
    <w:p w:rsidR="00A92DD9" w:rsidRPr="00916B80" w:rsidRDefault="00A92DD9" w:rsidP="00916B80">
      <w:pPr>
        <w:pStyle w:val="NormalWeb"/>
        <w:keepNext/>
        <w:tabs>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cs="Arial"/>
          <w:sz w:val="22"/>
          <w:szCs w:val="22"/>
        </w:rPr>
        <w:t>Qual valor cobrado por linha?</w:t>
      </w:r>
    </w:p>
    <w:p w:rsidR="00A92DD9" w:rsidRPr="00916B80" w:rsidRDefault="00A92DD9" w:rsidP="00916B80">
      <w:pPr>
        <w:pStyle w:val="NormalWeb"/>
        <w:keepNext/>
        <w:tabs>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cs="Arial"/>
          <w:sz w:val="22"/>
          <w:szCs w:val="22"/>
        </w:rPr>
        <w:t>Há custo de adesão?</w:t>
      </w:r>
    </w:p>
    <w:p w:rsidR="00F644E3" w:rsidRPr="00916B80" w:rsidRDefault="00A92DD9" w:rsidP="00916B80">
      <w:pPr>
        <w:spacing w:after="0"/>
        <w:jc w:val="both"/>
        <w:rPr>
          <w:rFonts w:ascii="Book Antiqua" w:hAnsi="Book Antiqua" w:cs="Arial"/>
        </w:rPr>
      </w:pPr>
      <w:r w:rsidRPr="00916B80">
        <w:rPr>
          <w:rFonts w:ascii="Book Antiqua" w:hAnsi="Book Antiqua" w:cs="Arial"/>
        </w:rPr>
        <w:t> </w:t>
      </w:r>
    </w:p>
    <w:p w:rsidR="00A92DD9" w:rsidRPr="00916B80" w:rsidRDefault="00A92DD9" w:rsidP="00916B80">
      <w:pPr>
        <w:spacing w:after="0"/>
        <w:jc w:val="both"/>
        <w:rPr>
          <w:rFonts w:ascii="Book Antiqua" w:hAnsi="Book Antiqua"/>
        </w:rPr>
      </w:pPr>
      <w:r w:rsidRPr="00916B80">
        <w:rPr>
          <w:rFonts w:ascii="Book Antiqua" w:hAnsi="Book Antiqua"/>
          <w:b/>
        </w:rPr>
        <w:t>RESPOSTA:</w:t>
      </w:r>
      <w:r w:rsidR="00F644E3" w:rsidRPr="00916B80">
        <w:rPr>
          <w:rFonts w:ascii="Book Antiqua" w:hAnsi="Book Antiqua"/>
          <w:b/>
        </w:rPr>
        <w:t xml:space="preserve"> </w:t>
      </w:r>
      <w:r w:rsidR="00F644E3" w:rsidRPr="00916B80">
        <w:rPr>
          <w:rFonts w:ascii="Book Antiqua" w:hAnsi="Book Antiqua"/>
        </w:rPr>
        <w:t>A forma eletrônica não está em uso.</w:t>
      </w:r>
      <w:r w:rsidR="00C24A1C" w:rsidRPr="00916B80">
        <w:rPr>
          <w:rFonts w:ascii="Book Antiqua" w:hAnsi="Book Antiqua"/>
        </w:rPr>
        <w:t xml:space="preserve"> </w:t>
      </w:r>
    </w:p>
    <w:p w:rsidR="00A92DD9" w:rsidRPr="00916B80" w:rsidRDefault="00A92DD9" w:rsidP="00916B80">
      <w:pPr>
        <w:pStyle w:val="NormalWeb"/>
        <w:keepNext/>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8 </w:t>
      </w:r>
      <w:r w:rsidRPr="00916B80">
        <w:rPr>
          <w:rFonts w:ascii="Book Antiqua" w:hAnsi="Book Antiqua"/>
          <w:sz w:val="22"/>
          <w:szCs w:val="22"/>
        </w:rPr>
        <w:t xml:space="preserve">- </w:t>
      </w:r>
      <w:r w:rsidRPr="00916B80">
        <w:rPr>
          <w:rFonts w:ascii="Book Antiqua" w:hAnsi="Book Antiqua" w:cs="Arial"/>
          <w:sz w:val="22"/>
          <w:szCs w:val="22"/>
        </w:rPr>
        <w:t>As condições atuais serão mantidas até o término do contrato decorrente do presente procedimento licitatório?</w:t>
      </w:r>
    </w:p>
    <w:p w:rsidR="00A92DD9" w:rsidRPr="00916B80" w:rsidRDefault="00A92DD9" w:rsidP="00916B80">
      <w:pPr>
        <w:spacing w:after="0"/>
        <w:jc w:val="both"/>
        <w:rPr>
          <w:rFonts w:ascii="Book Antiqua" w:hAnsi="Book Antiqua"/>
          <w:b/>
        </w:rPr>
      </w:pPr>
      <w:r w:rsidRPr="00916B80">
        <w:rPr>
          <w:rFonts w:ascii="Book Antiqua" w:hAnsi="Book Antiqua" w:cs="Arial"/>
        </w:rPr>
        <w:t> </w:t>
      </w:r>
      <w:r w:rsidRPr="00916B80">
        <w:rPr>
          <w:rFonts w:ascii="Book Antiqua" w:hAnsi="Book Antiqua"/>
          <w:b/>
        </w:rPr>
        <w:t>RESPOSTA:</w:t>
      </w:r>
      <w:r w:rsidR="00F644E3" w:rsidRPr="00916B80">
        <w:rPr>
          <w:rFonts w:ascii="Book Antiqua" w:hAnsi="Book Antiqua"/>
          <w:b/>
        </w:rPr>
        <w:t xml:space="preserve"> </w:t>
      </w:r>
      <w:r w:rsidR="00F644E3" w:rsidRPr="00916B80">
        <w:rPr>
          <w:rFonts w:ascii="Book Antiqua" w:hAnsi="Book Antiqua"/>
        </w:rPr>
        <w:t xml:space="preserve">Não. </w:t>
      </w:r>
      <w:r w:rsidR="002E2842" w:rsidRPr="00916B80">
        <w:rPr>
          <w:rFonts w:ascii="Book Antiqua" w:hAnsi="Book Antiqua"/>
        </w:rPr>
        <w:t xml:space="preserve">Após o estabelecimento do Contrato, serão mantidas as consignações com a instituição contratada e com a Caixa </w:t>
      </w:r>
      <w:proofErr w:type="gramStart"/>
      <w:r w:rsidR="002E2842" w:rsidRPr="00916B80">
        <w:rPr>
          <w:rFonts w:ascii="Book Antiqua" w:hAnsi="Book Antiqua"/>
        </w:rPr>
        <w:t>Econômica Federal já autorizadas até a assinatura do contrato</w:t>
      </w:r>
      <w:proofErr w:type="gramEnd"/>
      <w:r w:rsidR="002E2842" w:rsidRPr="00916B80">
        <w:rPr>
          <w:rFonts w:ascii="Book Antiqua" w:hAnsi="Book Antiqua"/>
        </w:rPr>
        <w:t xml:space="preserve"> para que se concluam. Após esse prazo, será </w:t>
      </w:r>
      <w:proofErr w:type="gramStart"/>
      <w:r w:rsidR="002E2842" w:rsidRPr="00916B80">
        <w:rPr>
          <w:rFonts w:ascii="Book Antiqua" w:hAnsi="Book Antiqua"/>
        </w:rPr>
        <w:t>a</w:t>
      </w:r>
      <w:proofErr w:type="gramEnd"/>
    </w:p>
    <w:p w:rsidR="00A92DD9" w:rsidRPr="00916B80" w:rsidRDefault="00A92DD9" w:rsidP="00916B80">
      <w:pPr>
        <w:pStyle w:val="NormalWeb"/>
        <w:tabs>
          <w:tab w:val="left" w:pos="11198"/>
        </w:tabs>
        <w:spacing w:before="0" w:beforeAutospacing="0" w:after="0" w:afterAutospacing="0" w:line="276" w:lineRule="auto"/>
        <w:ind w:right="-1"/>
        <w:jc w:val="both"/>
        <w:rPr>
          <w:rFonts w:ascii="Book Antiqua" w:hAnsi="Book Antiqua" w:cs="Arial"/>
          <w:sz w:val="22"/>
          <w:szCs w:val="22"/>
        </w:rPr>
      </w:pPr>
    </w:p>
    <w:p w:rsidR="00A92DD9" w:rsidRPr="00916B80" w:rsidRDefault="00A92DD9"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9 </w:t>
      </w:r>
      <w:r w:rsidRPr="00916B80">
        <w:rPr>
          <w:rFonts w:ascii="Book Antiqua" w:hAnsi="Book Antiqua"/>
          <w:sz w:val="22"/>
          <w:szCs w:val="22"/>
        </w:rPr>
        <w:t xml:space="preserve">- </w:t>
      </w:r>
      <w:r w:rsidRPr="00916B80">
        <w:rPr>
          <w:rFonts w:ascii="Book Antiqua" w:hAnsi="Book Antiqua" w:cs="Arial"/>
          <w:sz w:val="22"/>
          <w:szCs w:val="22"/>
        </w:rPr>
        <w:t xml:space="preserve">Pedimos confirmar nosso entendimento de que no ato da assinatura do Contrato decorrente do presente procedimento licitatório, será assinado Convênio para Concessão de Empréstimos Consignados em folha de pagamento, nos esclarecendo se a formalização do mesmo poderá ser na minuta padrão do Banco ou em caso negativo, pedimos que a minuta utilizada pelo órgão nos seja disponibilizada. </w:t>
      </w:r>
    </w:p>
    <w:p w:rsidR="00A92DD9" w:rsidRPr="00916B80" w:rsidRDefault="00A92DD9" w:rsidP="00916B80">
      <w:pPr>
        <w:spacing w:after="0"/>
        <w:jc w:val="both"/>
        <w:rPr>
          <w:rFonts w:ascii="Book Antiqua" w:hAnsi="Book Antiqua"/>
        </w:rPr>
      </w:pPr>
      <w:r w:rsidRPr="00916B80">
        <w:rPr>
          <w:rFonts w:ascii="Book Antiqua" w:hAnsi="Book Antiqua" w:cs="Arial"/>
        </w:rPr>
        <w:t> </w:t>
      </w:r>
      <w:r w:rsidRPr="00916B80">
        <w:rPr>
          <w:rFonts w:ascii="Book Antiqua" w:hAnsi="Book Antiqua"/>
          <w:b/>
        </w:rPr>
        <w:t>RESPOSTA:</w:t>
      </w:r>
      <w:r w:rsidR="008A2FA4" w:rsidRPr="00916B80">
        <w:rPr>
          <w:rFonts w:ascii="Book Antiqua" w:hAnsi="Book Antiqua"/>
          <w:b/>
        </w:rPr>
        <w:t xml:space="preserve"> </w:t>
      </w:r>
      <w:r w:rsidR="008A2FA4" w:rsidRPr="00916B80">
        <w:rPr>
          <w:rFonts w:ascii="Book Antiqua" w:hAnsi="Book Antiqua"/>
        </w:rPr>
        <w:t>A Minuta Contratual que integra o edital como anexo foi adaptada para melhor dispor sobre a questão. Entretanto, nada impede que o licitante que venha a ser vencedor apresente contratos</w:t>
      </w:r>
      <w:r w:rsidR="00C24A1C" w:rsidRPr="00916B80">
        <w:rPr>
          <w:rFonts w:ascii="Book Antiqua" w:hAnsi="Book Antiqua"/>
        </w:rPr>
        <w:t>/convênios</w:t>
      </w:r>
      <w:r w:rsidR="008A2FA4" w:rsidRPr="00916B80">
        <w:rPr>
          <w:rFonts w:ascii="Book Antiqua" w:hAnsi="Book Antiqua"/>
        </w:rPr>
        <w:t xml:space="preserve"> de serviços que não conflitando com as regras de direito público</w:t>
      </w:r>
      <w:r w:rsidR="00C24A1C" w:rsidRPr="00916B80">
        <w:rPr>
          <w:rFonts w:ascii="Book Antiqua" w:hAnsi="Book Antiqua"/>
        </w:rPr>
        <w:t xml:space="preserve"> e os princípios da Administração Pública</w:t>
      </w:r>
      <w:r w:rsidR="008A2FA4" w:rsidRPr="00916B80">
        <w:rPr>
          <w:rFonts w:ascii="Book Antiqua" w:hAnsi="Book Antiqua"/>
        </w:rPr>
        <w:t xml:space="preserve">, possam ser subscritas </w:t>
      </w:r>
      <w:r w:rsidR="00C24A1C" w:rsidRPr="00916B80">
        <w:rPr>
          <w:rFonts w:ascii="Book Antiqua" w:hAnsi="Book Antiqua"/>
        </w:rPr>
        <w:t>pela Representante do Município em</w:t>
      </w:r>
      <w:r w:rsidR="008A2FA4" w:rsidRPr="00916B80">
        <w:rPr>
          <w:rFonts w:ascii="Book Antiqua" w:hAnsi="Book Antiqua"/>
        </w:rPr>
        <w:t xml:space="preserve"> Minuta Padrão da Instituição Financeira.</w:t>
      </w:r>
    </w:p>
    <w:p w:rsidR="00C24A1C" w:rsidRPr="00916B80" w:rsidRDefault="00C24A1C" w:rsidP="00916B80">
      <w:pPr>
        <w:spacing w:after="0"/>
        <w:jc w:val="both"/>
        <w:rPr>
          <w:rFonts w:ascii="Book Antiqua" w:hAnsi="Book Antiqua"/>
        </w:rPr>
      </w:pPr>
    </w:p>
    <w:p w:rsidR="00C24A1C" w:rsidRPr="00916B80" w:rsidRDefault="00C24A1C" w:rsidP="00916B80">
      <w:pPr>
        <w:spacing w:after="0"/>
        <w:jc w:val="both"/>
        <w:rPr>
          <w:rFonts w:ascii="Book Antiqua" w:hAnsi="Book Antiqua"/>
          <w:b/>
        </w:rPr>
      </w:pPr>
      <w:r w:rsidRPr="00916B80">
        <w:rPr>
          <w:rFonts w:ascii="Book Antiqua" w:hAnsi="Book Antiqua"/>
          <w:b/>
        </w:rPr>
        <w:t>FORNECEDORES</w:t>
      </w:r>
    </w:p>
    <w:p w:rsidR="00C24A1C" w:rsidRPr="00916B80" w:rsidRDefault="00C24A1C" w:rsidP="00916B80">
      <w:pPr>
        <w:spacing w:after="0"/>
        <w:jc w:val="both"/>
        <w:rPr>
          <w:rFonts w:ascii="Book Antiqua" w:hAnsi="Book Antiqua"/>
          <w:b/>
        </w:rPr>
      </w:pPr>
    </w:p>
    <w:p w:rsidR="00C24A1C" w:rsidRPr="00916B80" w:rsidRDefault="00C24A1C"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1 </w:t>
      </w:r>
      <w:r w:rsidRPr="00916B80">
        <w:rPr>
          <w:rFonts w:ascii="Book Antiqua" w:hAnsi="Book Antiqua"/>
          <w:sz w:val="22"/>
          <w:szCs w:val="22"/>
        </w:rPr>
        <w:t xml:space="preserve">- </w:t>
      </w:r>
      <w:r w:rsidRPr="00916B80">
        <w:rPr>
          <w:rFonts w:ascii="Book Antiqua" w:hAnsi="Book Antiqua" w:cs="Arial"/>
          <w:sz w:val="22"/>
          <w:szCs w:val="22"/>
        </w:rPr>
        <w:t>Mesmo não sendo objeto do edital o Banco vencedor do certame poderá realizar pagamento a fornecedores? No ato da assinatura do Contrato decorrente do presente procedimento licitatório poderá ser assinado convênio sem para concessão de Pagamento a fornecedores? Se sim, favor nos informar:</w:t>
      </w:r>
    </w:p>
    <w:p w:rsidR="00C24A1C" w:rsidRPr="00916B80" w:rsidRDefault="00C24A1C" w:rsidP="00916B80">
      <w:pPr>
        <w:spacing w:after="0"/>
        <w:jc w:val="both"/>
        <w:rPr>
          <w:rFonts w:ascii="Book Antiqua" w:hAnsi="Book Antiqua"/>
        </w:rPr>
      </w:pPr>
    </w:p>
    <w:p w:rsidR="004249CB" w:rsidRPr="00916B80" w:rsidRDefault="00C24A1C" w:rsidP="00916B80">
      <w:pPr>
        <w:spacing w:after="0"/>
        <w:jc w:val="both"/>
        <w:rPr>
          <w:rFonts w:ascii="Book Antiqua" w:hAnsi="Book Antiqua"/>
        </w:rPr>
      </w:pPr>
      <w:r w:rsidRPr="00916B80">
        <w:rPr>
          <w:rFonts w:ascii="Book Antiqua" w:hAnsi="Book Antiqua"/>
          <w:b/>
        </w:rPr>
        <w:t>RESPOSTA:</w:t>
      </w:r>
      <w:r w:rsidRPr="00916B80">
        <w:rPr>
          <w:rFonts w:ascii="Book Antiqua" w:hAnsi="Book Antiqua"/>
        </w:rPr>
        <w:t xml:space="preserve"> Nada impede que o licitante que venha a ser vencedor apresente contratos/convênios de serviços</w:t>
      </w:r>
      <w:r w:rsidR="004249CB" w:rsidRPr="00916B80">
        <w:rPr>
          <w:rFonts w:ascii="Book Antiqua" w:hAnsi="Book Antiqua"/>
        </w:rPr>
        <w:t>,</w:t>
      </w:r>
      <w:r w:rsidRPr="00916B80">
        <w:rPr>
          <w:rFonts w:ascii="Book Antiqua" w:hAnsi="Book Antiqua"/>
        </w:rPr>
        <w:t xml:space="preserve"> </w:t>
      </w:r>
      <w:r w:rsidR="004249CB" w:rsidRPr="00916B80">
        <w:rPr>
          <w:rFonts w:ascii="Book Antiqua" w:hAnsi="Book Antiqua"/>
        </w:rPr>
        <w:t xml:space="preserve">inclusive pagamento de fornecedores e prestadores, </w:t>
      </w:r>
      <w:r w:rsidRPr="00916B80">
        <w:rPr>
          <w:rFonts w:ascii="Book Antiqua" w:hAnsi="Book Antiqua"/>
        </w:rPr>
        <w:t>que não conflitando com as regras de direito público e os princípios da Administração Pública, possam ser subscritas pela Representante do Município em Minuta Padrão da Instituição Financeira.</w:t>
      </w:r>
      <w:r w:rsidR="004249CB" w:rsidRPr="00916B80">
        <w:rPr>
          <w:rFonts w:ascii="Book Antiqua" w:hAnsi="Book Antiqua"/>
        </w:rPr>
        <w:t xml:space="preserve"> </w:t>
      </w:r>
    </w:p>
    <w:p w:rsidR="004249CB" w:rsidRPr="00916B80" w:rsidRDefault="004249CB" w:rsidP="00916B80">
      <w:pPr>
        <w:spacing w:after="0"/>
        <w:jc w:val="both"/>
        <w:rPr>
          <w:rFonts w:ascii="Book Antiqua" w:hAnsi="Book Antiqua"/>
        </w:rPr>
      </w:pPr>
    </w:p>
    <w:p w:rsidR="007B453C" w:rsidRPr="00916B80" w:rsidRDefault="007B453C" w:rsidP="00916B80">
      <w:pPr>
        <w:spacing w:after="0"/>
        <w:jc w:val="both"/>
        <w:rPr>
          <w:rFonts w:ascii="Book Antiqua" w:hAnsi="Book Antiqua"/>
        </w:rPr>
      </w:pPr>
      <w:r w:rsidRPr="00916B80">
        <w:rPr>
          <w:rFonts w:ascii="Book Antiqua" w:hAnsi="Book Antiqua"/>
        </w:rPr>
        <w:t xml:space="preserve">Nada obsta que o Município desloque de sua disponibilidade de caixa, depositada em instituição oficial, para pagar servidores, prestadores e fornecedores. Nesse particular, é de se registrar que o Município sujeito às regras do art. 164, § 3º da Constituição Federal, deverá depositar sua disponibilidade de caixa em instituições financeiras oficiais, ressalvados os casos previstos em lei. </w:t>
      </w:r>
    </w:p>
    <w:p w:rsidR="007B453C" w:rsidRPr="00916B80" w:rsidRDefault="007B453C" w:rsidP="00916B80">
      <w:pPr>
        <w:spacing w:after="0"/>
        <w:jc w:val="both"/>
        <w:rPr>
          <w:rFonts w:ascii="Book Antiqua" w:hAnsi="Book Antiqua"/>
        </w:rPr>
      </w:pPr>
    </w:p>
    <w:p w:rsidR="007B453C" w:rsidRPr="00916B80" w:rsidRDefault="007B453C" w:rsidP="00916B80">
      <w:pPr>
        <w:spacing w:after="0"/>
        <w:jc w:val="both"/>
        <w:rPr>
          <w:rFonts w:ascii="Book Antiqua" w:hAnsi="Book Antiqua"/>
        </w:rPr>
      </w:pPr>
      <w:r w:rsidRPr="00916B80">
        <w:rPr>
          <w:rFonts w:ascii="Book Antiqua" w:hAnsi="Book Antiqua"/>
        </w:rPr>
        <w:t xml:space="preserve">Os tribunais pátrios já decidiram que disponibilidade de caixa é conceito técnico contábil e, evidentemente, não se confunde com verbas que, segundo os registros contábeis, são predestinadas e postas à disposição de terceiros, seja </w:t>
      </w:r>
      <w:proofErr w:type="gramStart"/>
      <w:r w:rsidRPr="00916B80">
        <w:rPr>
          <w:rFonts w:ascii="Book Antiqua" w:hAnsi="Book Antiqua"/>
        </w:rPr>
        <w:t>pessoal, fornecedores, etc., os quais poderão levantar a quantia</w:t>
      </w:r>
      <w:proofErr w:type="gramEnd"/>
      <w:r w:rsidRPr="00916B80">
        <w:rPr>
          <w:rFonts w:ascii="Book Antiqua" w:hAnsi="Book Antiqua"/>
        </w:rPr>
        <w:t xml:space="preserve"> à vista ou, dependendo, se se </w:t>
      </w:r>
      <w:r w:rsidR="00C32A3A" w:rsidRPr="00916B80">
        <w:rPr>
          <w:rFonts w:ascii="Book Antiqua" w:hAnsi="Book Antiqua"/>
        </w:rPr>
        <w:t>tratar de servidor público, na</w:t>
      </w:r>
      <w:r w:rsidRPr="00916B80">
        <w:rPr>
          <w:rFonts w:ascii="Book Antiqua" w:hAnsi="Book Antiqua"/>
        </w:rPr>
        <w:t xml:space="preserve"> data correspondente ao pagamento. Portanto, não </w:t>
      </w:r>
      <w:r w:rsidRPr="00916B80">
        <w:rPr>
          <w:rFonts w:ascii="Book Antiqua" w:hAnsi="Book Antiqua"/>
        </w:rPr>
        <w:lastRenderedPageBreak/>
        <w:t xml:space="preserve">integram a noção de disponibilidade de caixa, que é exatamente uma diferença entre certos ativos e passivos em que essas verbas são incluídas. </w:t>
      </w:r>
    </w:p>
    <w:p w:rsidR="007B453C" w:rsidRPr="00916B80" w:rsidRDefault="007B453C" w:rsidP="00916B80">
      <w:pPr>
        <w:spacing w:after="0"/>
        <w:jc w:val="both"/>
        <w:rPr>
          <w:rFonts w:ascii="Book Antiqua" w:hAnsi="Book Antiqua"/>
        </w:rPr>
      </w:pPr>
    </w:p>
    <w:p w:rsidR="004249CB" w:rsidRPr="00916B80" w:rsidRDefault="004249CB"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2 </w:t>
      </w:r>
      <w:r w:rsidRPr="00916B80">
        <w:rPr>
          <w:rFonts w:ascii="Book Antiqua" w:hAnsi="Book Antiqua"/>
          <w:sz w:val="22"/>
          <w:szCs w:val="22"/>
        </w:rPr>
        <w:t xml:space="preserve">- </w:t>
      </w:r>
      <w:r w:rsidRPr="00916B80">
        <w:rPr>
          <w:rFonts w:ascii="Book Antiqua" w:hAnsi="Book Antiqua" w:cs="Arial"/>
          <w:sz w:val="22"/>
          <w:szCs w:val="22"/>
        </w:rPr>
        <w:t>Qual a quantidade de fornecedores ativos (mensalmente a Prefeitura efetua pagamentos)?</w:t>
      </w:r>
    </w:p>
    <w:p w:rsidR="00C24A1C" w:rsidRPr="00916B80" w:rsidRDefault="00C24A1C" w:rsidP="00916B80">
      <w:pPr>
        <w:spacing w:after="0"/>
        <w:jc w:val="both"/>
        <w:rPr>
          <w:rFonts w:ascii="Book Antiqua" w:hAnsi="Book Antiqua"/>
        </w:rPr>
      </w:pPr>
    </w:p>
    <w:p w:rsidR="007B453C" w:rsidRPr="00916B80" w:rsidRDefault="007B453C" w:rsidP="00916B80">
      <w:pPr>
        <w:spacing w:after="0"/>
        <w:jc w:val="both"/>
        <w:rPr>
          <w:rFonts w:ascii="Book Antiqua" w:hAnsi="Book Antiqua"/>
        </w:rPr>
      </w:pPr>
      <w:r w:rsidRPr="00916B80">
        <w:rPr>
          <w:rFonts w:ascii="Book Antiqua" w:hAnsi="Book Antiqua"/>
          <w:b/>
        </w:rPr>
        <w:t xml:space="preserve">RESPOSTA: </w:t>
      </w:r>
      <w:r w:rsidR="00806260">
        <w:rPr>
          <w:rFonts w:ascii="Book Antiqua" w:hAnsi="Book Antiqua"/>
        </w:rPr>
        <w:t xml:space="preserve">Por hora não foi possível reunir todas as informações da </w:t>
      </w:r>
      <w:proofErr w:type="gramStart"/>
      <w:r w:rsidR="00806260">
        <w:rPr>
          <w:rFonts w:ascii="Book Antiqua" w:hAnsi="Book Antiqua"/>
        </w:rPr>
        <w:t>Administração Geral e Fundos de Saúde e Assistência Social</w:t>
      </w:r>
      <w:proofErr w:type="gramEnd"/>
      <w:r w:rsidR="00806260">
        <w:rPr>
          <w:rFonts w:ascii="Book Antiqua" w:hAnsi="Book Antiqua"/>
        </w:rPr>
        <w:t xml:space="preserve">, mas os pagamentos são todos disponibilizados no Portal da Transparência, disponível no site </w:t>
      </w:r>
      <w:hyperlink r:id="rId7" w:history="1">
        <w:r w:rsidR="00806260" w:rsidRPr="00647692">
          <w:rPr>
            <w:rStyle w:val="Hyperlink"/>
            <w:rFonts w:ascii="Book Antiqua" w:hAnsi="Book Antiqua"/>
          </w:rPr>
          <w:t>www.amargosa.ba.gov.br</w:t>
        </w:r>
      </w:hyperlink>
      <w:r w:rsidR="00806260">
        <w:rPr>
          <w:rFonts w:ascii="Book Antiqua" w:hAnsi="Book Antiqua"/>
        </w:rPr>
        <w:t>.</w:t>
      </w:r>
    </w:p>
    <w:p w:rsidR="00C24A1C" w:rsidRPr="00916B80" w:rsidRDefault="00C24A1C" w:rsidP="00916B80">
      <w:pPr>
        <w:spacing w:after="0"/>
        <w:jc w:val="both"/>
        <w:rPr>
          <w:rFonts w:ascii="Book Antiqua" w:hAnsi="Book Antiqua"/>
        </w:rPr>
      </w:pPr>
    </w:p>
    <w:p w:rsidR="007B453C" w:rsidRPr="00916B80" w:rsidRDefault="007B453C"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3 </w:t>
      </w:r>
      <w:r w:rsidRPr="00916B80">
        <w:rPr>
          <w:rFonts w:ascii="Book Antiqua" w:hAnsi="Book Antiqua"/>
          <w:sz w:val="22"/>
          <w:szCs w:val="22"/>
        </w:rPr>
        <w:t xml:space="preserve">- </w:t>
      </w:r>
      <w:r w:rsidRPr="00916B80">
        <w:rPr>
          <w:rFonts w:ascii="Book Antiqua" w:hAnsi="Book Antiqua" w:cs="Arial"/>
          <w:sz w:val="22"/>
          <w:szCs w:val="22"/>
        </w:rPr>
        <w:t>Quantos fornecedores (ativos), do total informado, seriam PF e quantos PJ?</w:t>
      </w:r>
    </w:p>
    <w:p w:rsidR="007B453C" w:rsidRDefault="007B453C" w:rsidP="00916B80">
      <w:pPr>
        <w:spacing w:after="0"/>
        <w:jc w:val="both"/>
        <w:rPr>
          <w:rFonts w:ascii="Book Antiqua" w:hAnsi="Book Antiqua"/>
        </w:rPr>
      </w:pPr>
      <w:r w:rsidRPr="00916B80">
        <w:rPr>
          <w:rFonts w:ascii="Book Antiqua" w:hAnsi="Book Antiqua"/>
          <w:b/>
        </w:rPr>
        <w:t xml:space="preserve">RESPOSTA: </w:t>
      </w:r>
      <w:r w:rsidR="00806260">
        <w:rPr>
          <w:rFonts w:ascii="Book Antiqua" w:hAnsi="Book Antiqua"/>
        </w:rPr>
        <w:t xml:space="preserve">Por hora não foi possível reunir todas as informações da </w:t>
      </w:r>
      <w:proofErr w:type="gramStart"/>
      <w:r w:rsidR="00806260">
        <w:rPr>
          <w:rFonts w:ascii="Book Antiqua" w:hAnsi="Book Antiqua"/>
        </w:rPr>
        <w:t>Administração Geral e Fundos de Saúde e Assistência Social</w:t>
      </w:r>
      <w:proofErr w:type="gramEnd"/>
      <w:r w:rsidR="00806260">
        <w:rPr>
          <w:rFonts w:ascii="Book Antiqua" w:hAnsi="Book Antiqua"/>
        </w:rPr>
        <w:t xml:space="preserve">, mas os pagamentos são todos disponibilizados no Portal da Transparência, disponível no site </w:t>
      </w:r>
      <w:hyperlink r:id="rId8" w:history="1">
        <w:r w:rsidR="00806260" w:rsidRPr="00647692">
          <w:rPr>
            <w:rStyle w:val="Hyperlink"/>
            <w:rFonts w:ascii="Book Antiqua" w:hAnsi="Book Antiqua"/>
          </w:rPr>
          <w:t>www.amargosa.ba.gov.br</w:t>
        </w:r>
      </w:hyperlink>
      <w:r w:rsidR="00806260">
        <w:rPr>
          <w:rFonts w:ascii="Book Antiqua" w:hAnsi="Book Antiqua"/>
        </w:rPr>
        <w:t>.</w:t>
      </w:r>
    </w:p>
    <w:p w:rsidR="00806260" w:rsidRPr="00916B80" w:rsidRDefault="00806260" w:rsidP="00916B80">
      <w:pPr>
        <w:spacing w:after="0"/>
        <w:jc w:val="both"/>
        <w:rPr>
          <w:rFonts w:ascii="Book Antiqua" w:hAnsi="Book Antiqua"/>
        </w:rPr>
      </w:pPr>
    </w:p>
    <w:p w:rsidR="007B453C" w:rsidRPr="00916B80" w:rsidRDefault="007B453C"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4 </w:t>
      </w:r>
      <w:r w:rsidRPr="00916B80">
        <w:rPr>
          <w:rFonts w:ascii="Book Antiqua" w:hAnsi="Book Antiqua"/>
          <w:sz w:val="22"/>
          <w:szCs w:val="22"/>
        </w:rPr>
        <w:t xml:space="preserve">- </w:t>
      </w:r>
      <w:r w:rsidRPr="00916B80">
        <w:rPr>
          <w:rFonts w:ascii="Book Antiqua" w:hAnsi="Book Antiqua" w:cs="Arial"/>
          <w:sz w:val="22"/>
          <w:szCs w:val="22"/>
        </w:rPr>
        <w:t xml:space="preserve">Favor disponibilizar a base de </w:t>
      </w:r>
      <w:proofErr w:type="spellStart"/>
      <w:r w:rsidRPr="00916B80">
        <w:rPr>
          <w:rFonts w:ascii="Book Antiqua" w:hAnsi="Book Antiqua" w:cs="Arial"/>
          <w:sz w:val="22"/>
          <w:szCs w:val="22"/>
        </w:rPr>
        <w:t>CNPJ's</w:t>
      </w:r>
      <w:proofErr w:type="spellEnd"/>
      <w:r w:rsidRPr="00916B80">
        <w:rPr>
          <w:rFonts w:ascii="Book Antiqua" w:hAnsi="Book Antiqua" w:cs="Arial"/>
          <w:sz w:val="22"/>
          <w:szCs w:val="22"/>
        </w:rPr>
        <w:t>/</w:t>
      </w:r>
      <w:proofErr w:type="spellStart"/>
      <w:r w:rsidRPr="00916B80">
        <w:rPr>
          <w:rFonts w:ascii="Book Antiqua" w:hAnsi="Book Antiqua" w:cs="Arial"/>
          <w:sz w:val="22"/>
          <w:szCs w:val="22"/>
        </w:rPr>
        <w:t>CPF's</w:t>
      </w:r>
      <w:proofErr w:type="spellEnd"/>
      <w:r w:rsidRPr="00916B80">
        <w:rPr>
          <w:rFonts w:ascii="Book Antiqua" w:hAnsi="Book Antiqua" w:cs="Arial"/>
          <w:sz w:val="22"/>
          <w:szCs w:val="22"/>
        </w:rPr>
        <w:t xml:space="preserve"> dos fornecedores da Prefeitura.</w:t>
      </w:r>
    </w:p>
    <w:p w:rsidR="00AB508E" w:rsidRPr="00916B80" w:rsidRDefault="007B453C" w:rsidP="00916B80">
      <w:pPr>
        <w:pStyle w:val="EndereoHTML"/>
        <w:spacing w:line="276" w:lineRule="auto"/>
        <w:jc w:val="both"/>
        <w:rPr>
          <w:rFonts w:ascii="Book Antiqua" w:hAnsi="Book Antiqua"/>
          <w:i w:val="0"/>
          <w:sz w:val="22"/>
          <w:szCs w:val="22"/>
        </w:rPr>
      </w:pPr>
      <w:r w:rsidRPr="00916B80">
        <w:rPr>
          <w:rFonts w:ascii="Book Antiqua" w:hAnsi="Book Antiqua"/>
          <w:b/>
          <w:i w:val="0"/>
          <w:sz w:val="22"/>
          <w:szCs w:val="22"/>
        </w:rPr>
        <w:t xml:space="preserve">RESPOSTA: </w:t>
      </w:r>
      <w:r w:rsidRPr="00916B80">
        <w:rPr>
          <w:rFonts w:ascii="Book Antiqua" w:hAnsi="Book Antiqua"/>
          <w:i w:val="0"/>
          <w:sz w:val="22"/>
          <w:szCs w:val="22"/>
        </w:rPr>
        <w:t xml:space="preserve">As informações solicitadas somente serão possíveis de entrega à instituição </w:t>
      </w:r>
      <w:r w:rsidR="00AB508E" w:rsidRPr="00916B80">
        <w:rPr>
          <w:rFonts w:ascii="Book Antiqua" w:hAnsi="Book Antiqua"/>
          <w:i w:val="0"/>
          <w:sz w:val="22"/>
          <w:szCs w:val="22"/>
        </w:rPr>
        <w:t xml:space="preserve">financeira, quando um contrato ou convênio estiver vigendo entre as partes, que preveja em especial o compromisso em manter o sigilo das informações, talo como prevê no item 14.15. </w:t>
      </w:r>
      <w:proofErr w:type="gramStart"/>
      <w:r w:rsidR="00AB508E" w:rsidRPr="00916B80">
        <w:rPr>
          <w:rFonts w:ascii="Book Antiqua" w:hAnsi="Book Antiqua"/>
          <w:i w:val="0"/>
          <w:sz w:val="22"/>
          <w:szCs w:val="22"/>
        </w:rPr>
        <w:t>do</w:t>
      </w:r>
      <w:proofErr w:type="gramEnd"/>
      <w:r w:rsidR="00AB508E" w:rsidRPr="00916B80">
        <w:rPr>
          <w:rFonts w:ascii="Book Antiqua" w:hAnsi="Book Antiqua"/>
          <w:i w:val="0"/>
          <w:sz w:val="22"/>
          <w:szCs w:val="22"/>
        </w:rPr>
        <w:t xml:space="preserve"> Edital do Pregão em comento que diz: </w:t>
      </w:r>
      <w:r w:rsidR="00AB508E" w:rsidRPr="00916B80">
        <w:rPr>
          <w:rFonts w:ascii="Book Antiqua" w:hAnsi="Book Antiqua"/>
          <w:sz w:val="22"/>
          <w:szCs w:val="22"/>
        </w:rPr>
        <w:t>“A(s) PROPONENTE(s)/CONTRATADA(s) obriga(m)-se a observar e guardar sigilo de todos os dados pessoais e profissionais obtidos em decorrência do presente Edital, e a não utilizar ou divulgar as informações obtidas para qualquer fim, sob as penas da lei civil, penal e correlatas”.</w:t>
      </w:r>
    </w:p>
    <w:p w:rsidR="007B453C" w:rsidRPr="00916B80" w:rsidRDefault="007B453C" w:rsidP="00916B80">
      <w:pPr>
        <w:spacing w:after="0"/>
        <w:jc w:val="both"/>
        <w:rPr>
          <w:rFonts w:ascii="Book Antiqua" w:hAnsi="Book Antiqua"/>
        </w:rPr>
      </w:pPr>
    </w:p>
    <w:p w:rsidR="00AB508E" w:rsidRPr="00916B80" w:rsidRDefault="00AB508E"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5 </w:t>
      </w:r>
      <w:r w:rsidRPr="00916B80">
        <w:rPr>
          <w:rFonts w:ascii="Book Antiqua" w:hAnsi="Book Antiqua"/>
          <w:sz w:val="22"/>
          <w:szCs w:val="22"/>
        </w:rPr>
        <w:t xml:space="preserve">- </w:t>
      </w:r>
      <w:r w:rsidRPr="00916B80">
        <w:rPr>
          <w:rFonts w:ascii="Book Antiqua" w:hAnsi="Book Antiqua" w:cs="Arial"/>
          <w:sz w:val="22"/>
          <w:szCs w:val="22"/>
        </w:rPr>
        <w:t>Quantos pagamentos a fornecedores são realizados por mês?</w:t>
      </w:r>
    </w:p>
    <w:p w:rsidR="007B453C" w:rsidRPr="00916B80" w:rsidRDefault="00AB508E" w:rsidP="00916B80">
      <w:pPr>
        <w:spacing w:after="0"/>
        <w:jc w:val="both"/>
        <w:rPr>
          <w:rFonts w:ascii="Book Antiqua" w:hAnsi="Book Antiqua"/>
        </w:rPr>
      </w:pPr>
      <w:r w:rsidRPr="00916B80">
        <w:rPr>
          <w:rFonts w:ascii="Book Antiqua" w:hAnsi="Book Antiqua"/>
          <w:b/>
        </w:rPr>
        <w:t xml:space="preserve">RESPOSTA: </w:t>
      </w:r>
      <w:r w:rsidRPr="00916B80">
        <w:rPr>
          <w:rFonts w:ascii="Book Antiqua" w:hAnsi="Book Antiqua"/>
        </w:rPr>
        <w:t xml:space="preserve">Idem a Resposta à Questão </w:t>
      </w:r>
      <w:proofErr w:type="gramStart"/>
      <w:r w:rsidRPr="00916B80">
        <w:rPr>
          <w:rFonts w:ascii="Book Antiqua" w:hAnsi="Book Antiqua"/>
        </w:rPr>
        <w:t>2</w:t>
      </w:r>
      <w:proofErr w:type="gramEnd"/>
      <w:r w:rsidRPr="00916B80">
        <w:rPr>
          <w:rFonts w:ascii="Book Antiqua" w:hAnsi="Book Antiqua"/>
        </w:rPr>
        <w:t xml:space="preserve">  do Tópico “Fornecedores”.</w:t>
      </w:r>
    </w:p>
    <w:p w:rsidR="00AB508E" w:rsidRPr="00916B80" w:rsidRDefault="00AB508E" w:rsidP="00916B80">
      <w:pPr>
        <w:spacing w:after="0"/>
        <w:jc w:val="both"/>
        <w:rPr>
          <w:rFonts w:ascii="Book Antiqua" w:hAnsi="Book Antiqua"/>
        </w:rPr>
      </w:pPr>
    </w:p>
    <w:p w:rsidR="00AB508E" w:rsidRPr="00916B80" w:rsidRDefault="00AB508E"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6 </w:t>
      </w:r>
      <w:r w:rsidRPr="00916B80">
        <w:rPr>
          <w:rFonts w:ascii="Book Antiqua" w:hAnsi="Book Antiqua"/>
          <w:sz w:val="22"/>
          <w:szCs w:val="22"/>
        </w:rPr>
        <w:t xml:space="preserve">- </w:t>
      </w:r>
      <w:r w:rsidRPr="00916B80">
        <w:rPr>
          <w:rFonts w:ascii="Book Antiqua" w:hAnsi="Book Antiqua" w:cs="Arial"/>
          <w:sz w:val="22"/>
          <w:szCs w:val="22"/>
        </w:rPr>
        <w:t>Qual o valor total dos pagamentos a fornecedores por mês?</w:t>
      </w:r>
    </w:p>
    <w:p w:rsidR="00AB508E" w:rsidRPr="00916B80" w:rsidRDefault="00AB508E" w:rsidP="00916B80">
      <w:pPr>
        <w:spacing w:after="0"/>
        <w:jc w:val="both"/>
        <w:rPr>
          <w:rFonts w:ascii="Book Antiqua" w:hAnsi="Book Antiqua"/>
        </w:rPr>
      </w:pPr>
      <w:r w:rsidRPr="00916B80">
        <w:rPr>
          <w:rFonts w:ascii="Book Antiqua" w:hAnsi="Book Antiqua"/>
          <w:b/>
        </w:rPr>
        <w:t xml:space="preserve">RESPOSTA: </w:t>
      </w:r>
      <w:r w:rsidR="00806260">
        <w:rPr>
          <w:rFonts w:ascii="Book Antiqua" w:hAnsi="Book Antiqua"/>
        </w:rPr>
        <w:t xml:space="preserve">Por hora não foi possível reunir todas as informações da </w:t>
      </w:r>
      <w:proofErr w:type="gramStart"/>
      <w:r w:rsidR="00806260">
        <w:rPr>
          <w:rFonts w:ascii="Book Antiqua" w:hAnsi="Book Antiqua"/>
        </w:rPr>
        <w:t>Administração Geral e Fundos de Saúde e Assistência Social</w:t>
      </w:r>
      <w:proofErr w:type="gramEnd"/>
      <w:r w:rsidR="00806260">
        <w:rPr>
          <w:rFonts w:ascii="Book Antiqua" w:hAnsi="Book Antiqua"/>
        </w:rPr>
        <w:t xml:space="preserve">, mas os pagamentos são todos disponibilizados no Portal da Transparência, disponível no site </w:t>
      </w:r>
      <w:hyperlink r:id="rId9" w:history="1">
        <w:r w:rsidR="00806260" w:rsidRPr="00647692">
          <w:rPr>
            <w:rStyle w:val="Hyperlink"/>
            <w:rFonts w:ascii="Book Antiqua" w:hAnsi="Book Antiqua"/>
          </w:rPr>
          <w:t>www.amargosa.ba.gov.br</w:t>
        </w:r>
      </w:hyperlink>
      <w:r w:rsidR="00806260">
        <w:rPr>
          <w:rFonts w:ascii="Book Antiqua" w:hAnsi="Book Antiqua"/>
        </w:rPr>
        <w:t>.</w:t>
      </w:r>
    </w:p>
    <w:p w:rsidR="00AB508E" w:rsidRPr="00916B80" w:rsidRDefault="00AB508E" w:rsidP="00916B80">
      <w:pPr>
        <w:spacing w:after="0"/>
        <w:jc w:val="both"/>
        <w:rPr>
          <w:rFonts w:ascii="Book Antiqua" w:hAnsi="Book Antiqua"/>
        </w:rPr>
      </w:pPr>
    </w:p>
    <w:p w:rsidR="00AB508E" w:rsidRPr="00916B80" w:rsidRDefault="00AB508E" w:rsidP="00916B80">
      <w:pPr>
        <w:pStyle w:val="NormalWeb"/>
        <w:spacing w:before="0" w:beforeAutospacing="0" w:after="0" w:afterAutospacing="0" w:line="276" w:lineRule="auto"/>
        <w:jc w:val="both"/>
        <w:rPr>
          <w:rFonts w:ascii="Book Antiqua" w:hAnsi="Book Antiqua"/>
          <w:b/>
          <w:sz w:val="22"/>
          <w:szCs w:val="22"/>
        </w:rPr>
      </w:pPr>
      <w:r w:rsidRPr="00916B80">
        <w:rPr>
          <w:rFonts w:ascii="Book Antiqua" w:hAnsi="Book Antiqua"/>
          <w:b/>
          <w:sz w:val="22"/>
          <w:szCs w:val="22"/>
        </w:rPr>
        <w:t>ARRECADAÇÃO</w:t>
      </w:r>
    </w:p>
    <w:p w:rsidR="00AB508E" w:rsidRPr="00916B80" w:rsidRDefault="00AB508E" w:rsidP="00916B80">
      <w:pPr>
        <w:pStyle w:val="NormalWeb"/>
        <w:spacing w:before="0" w:beforeAutospacing="0" w:after="0" w:afterAutospacing="0" w:line="276" w:lineRule="auto"/>
        <w:jc w:val="both"/>
        <w:rPr>
          <w:rFonts w:ascii="Book Antiqua" w:hAnsi="Book Antiqua"/>
          <w:b/>
          <w:sz w:val="22"/>
          <w:szCs w:val="22"/>
        </w:rPr>
      </w:pPr>
    </w:p>
    <w:p w:rsidR="00AB508E" w:rsidRPr="00916B80" w:rsidRDefault="00AB508E" w:rsidP="00916B80">
      <w:pPr>
        <w:pStyle w:val="NormalWeb"/>
        <w:spacing w:before="0" w:beforeAutospacing="0" w:after="0" w:afterAutospacing="0" w:line="276" w:lineRule="auto"/>
        <w:jc w:val="both"/>
        <w:rPr>
          <w:rFonts w:ascii="Book Antiqua" w:hAnsi="Book Antiqua" w:cs="Arial"/>
          <w:sz w:val="22"/>
          <w:szCs w:val="22"/>
        </w:rPr>
      </w:pPr>
      <w:r w:rsidRPr="00916B80">
        <w:rPr>
          <w:rFonts w:ascii="Book Antiqua" w:hAnsi="Book Antiqua"/>
          <w:b/>
          <w:sz w:val="22"/>
          <w:szCs w:val="22"/>
        </w:rPr>
        <w:t xml:space="preserve">QUESTÃO 1 </w:t>
      </w:r>
      <w:r w:rsidRPr="00916B80">
        <w:rPr>
          <w:rFonts w:ascii="Book Antiqua" w:hAnsi="Book Antiqua"/>
          <w:sz w:val="22"/>
          <w:szCs w:val="22"/>
        </w:rPr>
        <w:t xml:space="preserve">- </w:t>
      </w:r>
      <w:r w:rsidRPr="00916B80">
        <w:rPr>
          <w:rFonts w:ascii="Book Antiqua" w:hAnsi="Book Antiqua" w:cs="Arial"/>
          <w:sz w:val="22"/>
          <w:szCs w:val="22"/>
        </w:rPr>
        <w:t xml:space="preserve">Mesmo não sendo objeto do edital, o Banco vencedor do certame poderá centralizar os recursos financeiros das arrecadações? No ato da assinatura do </w:t>
      </w:r>
      <w:r w:rsidRPr="00916B80">
        <w:rPr>
          <w:rFonts w:ascii="Book Antiqua" w:hAnsi="Book Antiqua" w:cs="Arial"/>
          <w:sz w:val="22"/>
          <w:szCs w:val="22"/>
        </w:rPr>
        <w:lastRenderedPageBreak/>
        <w:t>Contrato decorrente do presente procedimento licitatório poderá ser assinado convênio de arrecadação? Se sim, favor nos informar:</w:t>
      </w:r>
    </w:p>
    <w:p w:rsidR="00AB508E" w:rsidRPr="00916B80" w:rsidRDefault="00AB508E" w:rsidP="00916B80">
      <w:pPr>
        <w:pStyle w:val="NormalWeb"/>
        <w:spacing w:before="0" w:beforeAutospacing="0" w:after="0" w:afterAutospacing="0" w:line="276" w:lineRule="auto"/>
        <w:jc w:val="both"/>
        <w:rPr>
          <w:rFonts w:ascii="Book Antiqua" w:hAnsi="Book Antiqua" w:cs="Arial"/>
          <w:sz w:val="22"/>
          <w:szCs w:val="22"/>
        </w:rPr>
      </w:pPr>
    </w:p>
    <w:p w:rsidR="00560F0C" w:rsidRPr="00916B80" w:rsidRDefault="00AB508E"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sz w:val="22"/>
          <w:szCs w:val="22"/>
        </w:rPr>
      </w:pPr>
      <w:r w:rsidRPr="00916B80">
        <w:rPr>
          <w:rFonts w:ascii="Book Antiqua" w:hAnsi="Book Antiqua"/>
          <w:b/>
          <w:sz w:val="22"/>
          <w:szCs w:val="22"/>
        </w:rPr>
        <w:t>RESPOSTA:</w:t>
      </w:r>
      <w:r w:rsidR="00C32A3A" w:rsidRPr="00916B80">
        <w:rPr>
          <w:rFonts w:ascii="Book Antiqua" w:hAnsi="Book Antiqua"/>
          <w:b/>
          <w:sz w:val="22"/>
          <w:szCs w:val="22"/>
        </w:rPr>
        <w:t xml:space="preserve"> </w:t>
      </w:r>
      <w:r w:rsidR="00C32A3A" w:rsidRPr="00916B80">
        <w:rPr>
          <w:rFonts w:ascii="Book Antiqua" w:hAnsi="Book Antiqua"/>
          <w:sz w:val="22"/>
          <w:szCs w:val="22"/>
        </w:rPr>
        <w:t>À exceção das disponibilidades financeiras de caixa, todos os demais serviços disponibilizados por instituições financeiras caracterizam-se como atividades tipicamente bancári</w:t>
      </w:r>
      <w:r w:rsidR="00560F0C" w:rsidRPr="00916B80">
        <w:rPr>
          <w:rFonts w:ascii="Book Antiqua" w:hAnsi="Book Antiqua"/>
          <w:sz w:val="22"/>
          <w:szCs w:val="22"/>
        </w:rPr>
        <w:t>a</w:t>
      </w:r>
      <w:r w:rsidR="00C32A3A" w:rsidRPr="00916B80">
        <w:rPr>
          <w:rFonts w:ascii="Book Antiqua" w:hAnsi="Book Antiqua"/>
          <w:sz w:val="22"/>
          <w:szCs w:val="22"/>
        </w:rPr>
        <w:t>s, exigindo a precedência de processo licitatório para a su</w:t>
      </w:r>
      <w:r w:rsidR="00560F0C" w:rsidRPr="00916B80">
        <w:rPr>
          <w:rFonts w:ascii="Book Antiqua" w:hAnsi="Book Antiqua"/>
          <w:sz w:val="22"/>
          <w:szCs w:val="22"/>
        </w:rPr>
        <w:t xml:space="preserve">a contratação. </w:t>
      </w:r>
    </w:p>
    <w:p w:rsidR="00560F0C"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sz w:val="22"/>
          <w:szCs w:val="22"/>
        </w:rPr>
      </w:pPr>
    </w:p>
    <w:p w:rsidR="00A92DD9"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sz w:val="22"/>
          <w:szCs w:val="22"/>
        </w:rPr>
      </w:pPr>
      <w:r w:rsidRPr="00916B80">
        <w:rPr>
          <w:rFonts w:ascii="Book Antiqua" w:hAnsi="Book Antiqua"/>
          <w:sz w:val="22"/>
          <w:szCs w:val="22"/>
        </w:rPr>
        <w:t>O serviço de arrecadação não poderá ser tomado junto ao vencedor do presente Certame, pois que não integra o seu objeto.</w:t>
      </w:r>
    </w:p>
    <w:p w:rsidR="00560F0C"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sz w:val="22"/>
          <w:szCs w:val="22"/>
        </w:rPr>
      </w:pPr>
    </w:p>
    <w:p w:rsidR="00560F0C"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r w:rsidRPr="00916B80">
        <w:rPr>
          <w:rFonts w:ascii="Book Antiqua" w:hAnsi="Book Antiqua"/>
          <w:b/>
          <w:sz w:val="22"/>
          <w:szCs w:val="22"/>
        </w:rPr>
        <w:t xml:space="preserve">QUESTÃO 2 </w:t>
      </w:r>
      <w:r w:rsidRPr="00916B80">
        <w:rPr>
          <w:rFonts w:ascii="Book Antiqua" w:hAnsi="Book Antiqua"/>
          <w:sz w:val="22"/>
          <w:szCs w:val="22"/>
        </w:rPr>
        <w:t xml:space="preserve">- </w:t>
      </w:r>
      <w:r w:rsidRPr="00916B80">
        <w:rPr>
          <w:rFonts w:ascii="Book Antiqua" w:hAnsi="Book Antiqua" w:cs="Arial"/>
          <w:sz w:val="22"/>
          <w:szCs w:val="22"/>
        </w:rPr>
        <w:t>Quais bancos arrecadam atualmente?</w:t>
      </w:r>
    </w:p>
    <w:p w:rsidR="00560F0C"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sz w:val="22"/>
          <w:szCs w:val="22"/>
        </w:rPr>
      </w:pPr>
      <w:r w:rsidRPr="00916B80">
        <w:rPr>
          <w:rFonts w:ascii="Book Antiqua" w:hAnsi="Book Antiqua"/>
          <w:b/>
          <w:sz w:val="22"/>
          <w:szCs w:val="22"/>
        </w:rPr>
        <w:t xml:space="preserve">RESPOSTA: </w:t>
      </w:r>
      <w:r w:rsidRPr="00916B80">
        <w:rPr>
          <w:rFonts w:ascii="Book Antiqua" w:hAnsi="Book Antiqua"/>
          <w:sz w:val="22"/>
          <w:szCs w:val="22"/>
        </w:rPr>
        <w:t>Caixa Econômica Federal</w:t>
      </w:r>
      <w:r w:rsidR="00C75E08">
        <w:rPr>
          <w:rFonts w:ascii="Book Antiqua" w:hAnsi="Book Antiqua"/>
          <w:sz w:val="22"/>
          <w:szCs w:val="22"/>
        </w:rPr>
        <w:t xml:space="preserve">, Brasil e </w:t>
      </w:r>
      <w:proofErr w:type="gramStart"/>
      <w:r w:rsidR="00C75E08">
        <w:rPr>
          <w:rFonts w:ascii="Book Antiqua" w:hAnsi="Book Antiqua"/>
          <w:sz w:val="22"/>
          <w:szCs w:val="22"/>
        </w:rPr>
        <w:t>Bradesco</w:t>
      </w:r>
      <w:proofErr w:type="gramEnd"/>
    </w:p>
    <w:p w:rsidR="00560F0C" w:rsidRPr="00916B80" w:rsidRDefault="00560F0C" w:rsidP="00916B80">
      <w:pPr>
        <w:pStyle w:val="NormalWeb"/>
        <w:tabs>
          <w:tab w:val="left" w:pos="709"/>
          <w:tab w:val="left" w:pos="851"/>
          <w:tab w:val="left" w:pos="11198"/>
        </w:tabs>
        <w:spacing w:before="0" w:beforeAutospacing="0" w:after="0" w:afterAutospacing="0" w:line="276" w:lineRule="auto"/>
        <w:ind w:right="-1"/>
        <w:jc w:val="both"/>
        <w:rPr>
          <w:rFonts w:ascii="Book Antiqua" w:hAnsi="Book Antiqua" w:cs="Arial"/>
          <w:sz w:val="22"/>
          <w:szCs w:val="22"/>
        </w:rPr>
      </w:pPr>
    </w:p>
    <w:p w:rsidR="00560F0C" w:rsidRPr="00CE06FB" w:rsidRDefault="00560F0C" w:rsidP="00916B80">
      <w:pPr>
        <w:spacing w:after="0"/>
        <w:rPr>
          <w:rFonts w:ascii="Book Antiqua" w:hAnsi="Book Antiqua"/>
        </w:rPr>
      </w:pPr>
      <w:r w:rsidRPr="00CE06FB">
        <w:rPr>
          <w:rFonts w:ascii="Book Antiqua" w:hAnsi="Book Antiqua"/>
          <w:b/>
        </w:rPr>
        <w:t xml:space="preserve">QUESTÃO 3 </w:t>
      </w:r>
      <w:r w:rsidRPr="00CE06FB">
        <w:rPr>
          <w:rFonts w:ascii="Book Antiqua" w:hAnsi="Book Antiqua"/>
        </w:rPr>
        <w:t xml:space="preserve">– </w:t>
      </w:r>
      <w:r w:rsidRPr="00CE06FB">
        <w:rPr>
          <w:rFonts w:ascii="Book Antiqua" w:hAnsi="Book Antiqua" w:cs="Arial"/>
        </w:rPr>
        <w:t>Qual o valor mensal arrecadado pelo órgão?</w:t>
      </w:r>
    </w:p>
    <w:p w:rsidR="00560F0C" w:rsidRPr="00CE06FB" w:rsidRDefault="00C75E08" w:rsidP="00916B80">
      <w:pPr>
        <w:pStyle w:val="NormalWeb"/>
        <w:spacing w:before="0" w:beforeAutospacing="0" w:after="0" w:afterAutospacing="0" w:line="276" w:lineRule="auto"/>
        <w:ind w:left="54"/>
        <w:jc w:val="both"/>
        <w:rPr>
          <w:rFonts w:ascii="Book Antiqua" w:hAnsi="Book Antiqua"/>
          <w:b/>
          <w:sz w:val="22"/>
          <w:szCs w:val="22"/>
        </w:rPr>
      </w:pPr>
      <w:r w:rsidRPr="00CE06FB">
        <w:rPr>
          <w:rFonts w:ascii="Book Antiqua" w:hAnsi="Book Antiqua"/>
          <w:b/>
          <w:sz w:val="22"/>
          <w:szCs w:val="22"/>
        </w:rPr>
        <w:t xml:space="preserve">RESPOSTA: </w:t>
      </w:r>
      <w:r w:rsidRPr="00CE06FB">
        <w:rPr>
          <w:rFonts w:ascii="Book Antiqua" w:hAnsi="Book Antiqua"/>
          <w:sz w:val="22"/>
          <w:szCs w:val="22"/>
        </w:rPr>
        <w:t xml:space="preserve">O valor arrecadado em 2014 foi de </w:t>
      </w:r>
      <w:r w:rsidR="00806260" w:rsidRPr="00CE06FB">
        <w:rPr>
          <w:rFonts w:ascii="Book Antiqua" w:hAnsi="Book Antiqua"/>
          <w:sz w:val="22"/>
          <w:szCs w:val="22"/>
        </w:rPr>
        <w:t>R$ 1.130.236,30 (Sist. Express) + R$ 695.102,21 (Sist. ISS</w:t>
      </w:r>
      <w:proofErr w:type="gramStart"/>
      <w:r w:rsidR="00806260" w:rsidRPr="00CE06FB">
        <w:rPr>
          <w:rFonts w:ascii="Book Antiqua" w:hAnsi="Book Antiqua"/>
          <w:sz w:val="22"/>
          <w:szCs w:val="22"/>
        </w:rPr>
        <w:t>)</w:t>
      </w:r>
      <w:proofErr w:type="gramEnd"/>
      <w:r w:rsidR="00806260" w:rsidRPr="00CE06FB">
        <w:rPr>
          <w:rFonts w:ascii="Book Antiqua" w:hAnsi="Book Antiqua"/>
          <w:sz w:val="22"/>
          <w:szCs w:val="22"/>
        </w:rPr>
        <w:t>= R$ 1.825.338,51</w:t>
      </w:r>
    </w:p>
    <w:p w:rsidR="00560F0C" w:rsidRPr="00CE06FB" w:rsidRDefault="00560F0C" w:rsidP="00916B80">
      <w:pPr>
        <w:pStyle w:val="NormalWeb"/>
        <w:spacing w:before="0" w:beforeAutospacing="0" w:after="0" w:afterAutospacing="0" w:line="276" w:lineRule="auto"/>
        <w:ind w:left="54"/>
        <w:jc w:val="both"/>
        <w:rPr>
          <w:rFonts w:ascii="Book Antiqua" w:hAnsi="Book Antiqua"/>
          <w:b/>
          <w:sz w:val="22"/>
          <w:szCs w:val="22"/>
        </w:rPr>
      </w:pPr>
    </w:p>
    <w:p w:rsidR="00560F0C" w:rsidRPr="00CE06FB" w:rsidRDefault="00560F0C" w:rsidP="00916B80">
      <w:pPr>
        <w:pStyle w:val="NormalWeb"/>
        <w:spacing w:before="0" w:beforeAutospacing="0" w:after="0" w:afterAutospacing="0" w:line="276" w:lineRule="auto"/>
        <w:ind w:left="54"/>
        <w:jc w:val="both"/>
        <w:rPr>
          <w:rFonts w:ascii="Book Antiqua" w:hAnsi="Book Antiqua" w:cs="Arial"/>
          <w:sz w:val="22"/>
          <w:szCs w:val="22"/>
        </w:rPr>
      </w:pPr>
      <w:r w:rsidRPr="00CE06FB">
        <w:rPr>
          <w:rFonts w:ascii="Book Antiqua" w:hAnsi="Book Antiqua"/>
          <w:b/>
          <w:sz w:val="22"/>
          <w:szCs w:val="22"/>
        </w:rPr>
        <w:t xml:space="preserve">QUESTÃO 4 </w:t>
      </w:r>
      <w:r w:rsidRPr="00CE06FB">
        <w:rPr>
          <w:rFonts w:ascii="Book Antiqua" w:hAnsi="Book Antiqua"/>
          <w:sz w:val="22"/>
          <w:szCs w:val="22"/>
        </w:rPr>
        <w:t xml:space="preserve">– </w:t>
      </w:r>
      <w:r w:rsidRPr="00CE06FB">
        <w:rPr>
          <w:rFonts w:ascii="Book Antiqua" w:hAnsi="Book Antiqua" w:cs="Arial"/>
          <w:sz w:val="22"/>
          <w:szCs w:val="22"/>
        </w:rPr>
        <w:t>Qual o prazo para a instituição financeira repassar os recursos financeiros provenientes da arrecadação para o órgão? (floating) </w:t>
      </w:r>
    </w:p>
    <w:p w:rsidR="00560F0C" w:rsidRPr="00CE06FB" w:rsidRDefault="00560F0C" w:rsidP="00916B80">
      <w:pPr>
        <w:pStyle w:val="NormalWeb"/>
        <w:spacing w:before="0" w:beforeAutospacing="0" w:after="0" w:afterAutospacing="0" w:line="276" w:lineRule="auto"/>
        <w:ind w:left="54"/>
        <w:jc w:val="both"/>
        <w:rPr>
          <w:rFonts w:ascii="Book Antiqua" w:hAnsi="Book Antiqua"/>
          <w:b/>
          <w:sz w:val="22"/>
          <w:szCs w:val="22"/>
        </w:rPr>
      </w:pPr>
      <w:r w:rsidRPr="00CE06FB">
        <w:rPr>
          <w:rFonts w:ascii="Book Antiqua" w:hAnsi="Book Antiqua"/>
          <w:b/>
          <w:sz w:val="22"/>
          <w:szCs w:val="22"/>
        </w:rPr>
        <w:t xml:space="preserve">RESPOSTA: </w:t>
      </w:r>
      <w:r w:rsidR="00C75E08" w:rsidRPr="00CE06FB">
        <w:rPr>
          <w:sz w:val="22"/>
          <w:szCs w:val="22"/>
        </w:rPr>
        <w:t xml:space="preserve">Bradesco, Caixa e Banco do Brasil é igual </w:t>
      </w:r>
      <w:proofErr w:type="gramStart"/>
      <w:r w:rsidR="00C75E08" w:rsidRPr="00CE06FB">
        <w:rPr>
          <w:sz w:val="22"/>
          <w:szCs w:val="22"/>
        </w:rPr>
        <w:t>a</w:t>
      </w:r>
      <w:proofErr w:type="gramEnd"/>
      <w:r w:rsidR="00C75E08" w:rsidRPr="00CE06FB">
        <w:rPr>
          <w:sz w:val="22"/>
          <w:szCs w:val="22"/>
        </w:rPr>
        <w:t xml:space="preserve"> 02 dias.</w:t>
      </w:r>
    </w:p>
    <w:p w:rsidR="00560F0C" w:rsidRPr="00CE06FB" w:rsidRDefault="00560F0C" w:rsidP="00916B80">
      <w:pPr>
        <w:spacing w:after="0"/>
        <w:rPr>
          <w:rFonts w:ascii="Book Antiqua" w:hAnsi="Book Antiqua" w:cs="Arial"/>
        </w:rPr>
      </w:pPr>
    </w:p>
    <w:p w:rsidR="00560F0C" w:rsidRPr="00CE06FB" w:rsidRDefault="00560F0C" w:rsidP="00916B80">
      <w:pPr>
        <w:pStyle w:val="NormalWeb"/>
        <w:spacing w:before="0" w:beforeAutospacing="0" w:after="0" w:afterAutospacing="0" w:line="276" w:lineRule="auto"/>
        <w:ind w:left="54"/>
        <w:jc w:val="both"/>
        <w:rPr>
          <w:rFonts w:ascii="Book Antiqua" w:hAnsi="Book Antiqua" w:cs="Arial"/>
          <w:sz w:val="22"/>
          <w:szCs w:val="22"/>
        </w:rPr>
      </w:pPr>
      <w:r w:rsidRPr="00CE06FB">
        <w:rPr>
          <w:rFonts w:ascii="Book Antiqua" w:hAnsi="Book Antiqua"/>
          <w:b/>
          <w:sz w:val="22"/>
          <w:szCs w:val="22"/>
        </w:rPr>
        <w:t xml:space="preserve">QUESTÃO 5 </w:t>
      </w:r>
      <w:r w:rsidRPr="00CE06FB">
        <w:rPr>
          <w:rFonts w:ascii="Book Antiqua" w:hAnsi="Book Antiqua"/>
          <w:sz w:val="22"/>
          <w:szCs w:val="22"/>
        </w:rPr>
        <w:t xml:space="preserve">– </w:t>
      </w:r>
      <w:r w:rsidRPr="00CE06FB">
        <w:rPr>
          <w:rFonts w:ascii="Book Antiqua" w:hAnsi="Book Antiqua" w:cs="Arial"/>
          <w:sz w:val="22"/>
          <w:szCs w:val="22"/>
        </w:rPr>
        <w:t>Quantos carnês/boletos por ano são emitidos pelo órgão? </w:t>
      </w:r>
    </w:p>
    <w:p w:rsidR="00560F0C" w:rsidRPr="00CE06FB" w:rsidRDefault="00560F0C" w:rsidP="00916B80">
      <w:pPr>
        <w:pStyle w:val="NormalWeb"/>
        <w:spacing w:before="0" w:beforeAutospacing="0" w:after="0" w:afterAutospacing="0" w:line="276" w:lineRule="auto"/>
        <w:ind w:left="54"/>
        <w:jc w:val="both"/>
        <w:rPr>
          <w:rFonts w:ascii="Book Antiqua" w:hAnsi="Book Antiqua"/>
          <w:b/>
          <w:sz w:val="22"/>
          <w:szCs w:val="22"/>
        </w:rPr>
      </w:pPr>
      <w:r w:rsidRPr="00CE06FB">
        <w:rPr>
          <w:rFonts w:ascii="Book Antiqua" w:hAnsi="Book Antiqua"/>
          <w:b/>
          <w:sz w:val="22"/>
          <w:szCs w:val="22"/>
        </w:rPr>
        <w:t xml:space="preserve">RESPOSTA: </w:t>
      </w:r>
      <w:r w:rsidR="00806260" w:rsidRPr="00CE06FB">
        <w:rPr>
          <w:rFonts w:ascii="Book Antiqua" w:hAnsi="Book Antiqua"/>
          <w:sz w:val="22"/>
          <w:szCs w:val="22"/>
        </w:rPr>
        <w:t xml:space="preserve">28.946 (Sis. Express) + 1.879 (Sis. de ISS) = 30.825 </w:t>
      </w:r>
      <w:proofErr w:type="gramStart"/>
      <w:r w:rsidR="00806260" w:rsidRPr="00CE06FB">
        <w:rPr>
          <w:rFonts w:ascii="Book Antiqua" w:hAnsi="Book Antiqua"/>
          <w:sz w:val="22"/>
          <w:szCs w:val="22"/>
        </w:rPr>
        <w:t>boletos</w:t>
      </w:r>
      <w:proofErr w:type="gramEnd"/>
    </w:p>
    <w:p w:rsidR="00560F0C" w:rsidRPr="00CE06FB" w:rsidRDefault="00560F0C" w:rsidP="00916B80">
      <w:pPr>
        <w:pStyle w:val="PargrafodaLista"/>
        <w:spacing w:line="276" w:lineRule="auto"/>
        <w:rPr>
          <w:rFonts w:ascii="Book Antiqua" w:hAnsi="Book Antiqua" w:cs="Arial"/>
          <w:sz w:val="22"/>
          <w:szCs w:val="22"/>
        </w:rPr>
      </w:pPr>
    </w:p>
    <w:p w:rsidR="00560F0C" w:rsidRPr="00CE06FB" w:rsidRDefault="00560F0C" w:rsidP="00916B80">
      <w:pPr>
        <w:pStyle w:val="NormalWeb"/>
        <w:spacing w:before="0" w:beforeAutospacing="0" w:after="0" w:afterAutospacing="0" w:line="276" w:lineRule="auto"/>
        <w:ind w:left="54"/>
        <w:jc w:val="both"/>
        <w:rPr>
          <w:rFonts w:ascii="Book Antiqua" w:hAnsi="Book Antiqua" w:cs="Arial"/>
          <w:sz w:val="22"/>
          <w:szCs w:val="22"/>
        </w:rPr>
      </w:pPr>
      <w:r w:rsidRPr="00CE06FB">
        <w:rPr>
          <w:rFonts w:ascii="Book Antiqua" w:hAnsi="Book Antiqua"/>
          <w:b/>
          <w:sz w:val="22"/>
          <w:szCs w:val="22"/>
        </w:rPr>
        <w:t xml:space="preserve">QUESTÃO 6 </w:t>
      </w:r>
      <w:r w:rsidRPr="00CE06FB">
        <w:rPr>
          <w:rFonts w:ascii="Book Antiqua" w:hAnsi="Book Antiqua"/>
          <w:sz w:val="22"/>
          <w:szCs w:val="22"/>
        </w:rPr>
        <w:t xml:space="preserve">– </w:t>
      </w:r>
      <w:r w:rsidRPr="00CE06FB">
        <w:rPr>
          <w:rFonts w:ascii="Book Antiqua" w:hAnsi="Book Antiqua" w:cs="Arial"/>
          <w:sz w:val="22"/>
          <w:szCs w:val="22"/>
        </w:rPr>
        <w:t>A emissão e a postagem de carnês/boletos serão feitas pela instituição financeira vencedora do certame?</w:t>
      </w:r>
    </w:p>
    <w:p w:rsidR="00560F0C" w:rsidRPr="00CE06FB" w:rsidRDefault="00560F0C" w:rsidP="00916B80">
      <w:pPr>
        <w:pStyle w:val="NormalWeb"/>
        <w:spacing w:before="0" w:beforeAutospacing="0" w:after="0" w:afterAutospacing="0" w:line="276" w:lineRule="auto"/>
        <w:ind w:left="54"/>
        <w:jc w:val="both"/>
        <w:rPr>
          <w:rFonts w:ascii="Book Antiqua" w:hAnsi="Book Antiqua"/>
          <w:b/>
          <w:sz w:val="22"/>
          <w:szCs w:val="22"/>
        </w:rPr>
      </w:pPr>
      <w:r w:rsidRPr="00CE06FB">
        <w:rPr>
          <w:rFonts w:ascii="Book Antiqua" w:hAnsi="Book Antiqua"/>
          <w:b/>
          <w:sz w:val="22"/>
          <w:szCs w:val="22"/>
        </w:rPr>
        <w:t xml:space="preserve">RESPOSTA: </w:t>
      </w:r>
      <w:r w:rsidRPr="00CE06FB">
        <w:rPr>
          <w:rFonts w:ascii="Book Antiqua" w:hAnsi="Book Antiqua"/>
          <w:sz w:val="22"/>
          <w:szCs w:val="22"/>
        </w:rPr>
        <w:t xml:space="preserve">O Contrato atualmente existente para o Serviço de Arrecadação é decorrente de Dispensa de Licitação. </w:t>
      </w:r>
    </w:p>
    <w:p w:rsidR="00560F0C" w:rsidRPr="00916B80" w:rsidRDefault="00560F0C" w:rsidP="00916B80">
      <w:pPr>
        <w:pStyle w:val="NormalWeb"/>
        <w:spacing w:before="0" w:beforeAutospacing="0" w:after="0" w:afterAutospacing="0" w:line="276" w:lineRule="auto"/>
        <w:jc w:val="both"/>
        <w:rPr>
          <w:rFonts w:ascii="Book Antiqua" w:hAnsi="Book Antiqua" w:cs="Arial"/>
          <w:sz w:val="22"/>
          <w:szCs w:val="22"/>
        </w:rPr>
      </w:pPr>
    </w:p>
    <w:p w:rsidR="00560F0C" w:rsidRPr="00916B80" w:rsidRDefault="00916B80" w:rsidP="00916B80">
      <w:pPr>
        <w:pStyle w:val="NormalWeb"/>
        <w:spacing w:before="0" w:beforeAutospacing="0" w:after="0" w:afterAutospacing="0" w:line="276" w:lineRule="auto"/>
        <w:ind w:left="54"/>
        <w:jc w:val="both"/>
        <w:rPr>
          <w:rFonts w:ascii="Book Antiqua" w:hAnsi="Book Antiqua" w:cs="Arial"/>
          <w:sz w:val="22"/>
          <w:szCs w:val="22"/>
        </w:rPr>
      </w:pPr>
      <w:r w:rsidRPr="00916B80">
        <w:rPr>
          <w:rFonts w:ascii="Book Antiqua" w:hAnsi="Book Antiqua"/>
          <w:b/>
          <w:sz w:val="22"/>
          <w:szCs w:val="22"/>
        </w:rPr>
        <w:t xml:space="preserve">QUESTÃO 7 </w:t>
      </w:r>
      <w:r w:rsidRPr="00916B80">
        <w:rPr>
          <w:rFonts w:ascii="Book Antiqua" w:hAnsi="Book Antiqua"/>
          <w:sz w:val="22"/>
          <w:szCs w:val="22"/>
        </w:rPr>
        <w:t xml:space="preserve">– </w:t>
      </w:r>
      <w:r w:rsidR="00560F0C" w:rsidRPr="00916B80">
        <w:rPr>
          <w:rFonts w:ascii="Book Antiqua" w:hAnsi="Book Antiqua" w:cs="Arial"/>
          <w:sz w:val="22"/>
          <w:szCs w:val="22"/>
        </w:rPr>
        <w:t>O órgão pagará tarifa para que o Bradesco faça a emissão e postagem dos boletos/carnês de arrecadação? Qual o valor?</w:t>
      </w:r>
      <w:r w:rsidRPr="00916B80">
        <w:rPr>
          <w:rFonts w:ascii="Book Antiqua" w:hAnsi="Book Antiqua" w:cs="Arial"/>
          <w:sz w:val="22"/>
          <w:szCs w:val="22"/>
        </w:rPr>
        <w:t xml:space="preserve"> </w:t>
      </w:r>
    </w:p>
    <w:p w:rsidR="00916B80" w:rsidRPr="00916B80" w:rsidRDefault="00916B80" w:rsidP="00916B80">
      <w:pPr>
        <w:pStyle w:val="NormalWeb"/>
        <w:spacing w:before="0" w:beforeAutospacing="0" w:after="0" w:afterAutospacing="0" w:line="276" w:lineRule="auto"/>
        <w:ind w:left="54"/>
        <w:jc w:val="both"/>
        <w:rPr>
          <w:rFonts w:ascii="Book Antiqua" w:hAnsi="Book Antiqua" w:cs="Arial"/>
          <w:sz w:val="22"/>
          <w:szCs w:val="22"/>
        </w:rPr>
      </w:pPr>
      <w:r w:rsidRPr="00916B80">
        <w:rPr>
          <w:rFonts w:ascii="Book Antiqua" w:hAnsi="Book Antiqua"/>
          <w:b/>
          <w:sz w:val="22"/>
          <w:szCs w:val="22"/>
        </w:rPr>
        <w:t xml:space="preserve">RESPOSTA: </w:t>
      </w:r>
      <w:r w:rsidRPr="00916B80">
        <w:rPr>
          <w:rFonts w:ascii="Book Antiqua" w:hAnsi="Book Antiqua"/>
          <w:sz w:val="22"/>
          <w:szCs w:val="22"/>
        </w:rPr>
        <w:t>Não. No momento, inexiste qualquer vínculo da Prefeitura de Amargosa com o Banco para este serviço, que inclusive não integra o objeto da licitação. A contratação do serviço de arrecadação poderá vir a ser licitado, mas no momento não faz parte deste Certame.</w:t>
      </w:r>
    </w:p>
    <w:p w:rsidR="00560F0C" w:rsidRPr="00916B80" w:rsidRDefault="00560F0C" w:rsidP="00916B80">
      <w:pPr>
        <w:pStyle w:val="NormalWeb"/>
        <w:spacing w:before="0" w:beforeAutospacing="0" w:after="0" w:afterAutospacing="0" w:line="276" w:lineRule="auto"/>
        <w:ind w:left="774"/>
        <w:jc w:val="both"/>
        <w:rPr>
          <w:rFonts w:ascii="Book Antiqua" w:hAnsi="Book Antiqua" w:cs="Arial"/>
          <w:sz w:val="22"/>
          <w:szCs w:val="22"/>
        </w:rPr>
      </w:pPr>
    </w:p>
    <w:p w:rsidR="00560F0C" w:rsidRPr="00916B80" w:rsidRDefault="00916B80" w:rsidP="00916B80">
      <w:pPr>
        <w:pStyle w:val="NormalWeb"/>
        <w:spacing w:before="0" w:beforeAutospacing="0" w:after="0" w:afterAutospacing="0" w:line="276" w:lineRule="auto"/>
        <w:ind w:left="54"/>
        <w:jc w:val="both"/>
        <w:rPr>
          <w:rFonts w:ascii="Book Antiqua" w:hAnsi="Book Antiqua" w:cs="Arial"/>
          <w:sz w:val="22"/>
          <w:szCs w:val="22"/>
        </w:rPr>
      </w:pPr>
      <w:r w:rsidRPr="00916B80">
        <w:rPr>
          <w:rFonts w:ascii="Book Antiqua" w:hAnsi="Book Antiqua"/>
          <w:b/>
          <w:sz w:val="22"/>
          <w:szCs w:val="22"/>
        </w:rPr>
        <w:t xml:space="preserve">QUESTÃO 8 </w:t>
      </w:r>
      <w:r w:rsidRPr="00916B80">
        <w:rPr>
          <w:rFonts w:ascii="Book Antiqua" w:hAnsi="Book Antiqua"/>
          <w:sz w:val="22"/>
          <w:szCs w:val="22"/>
        </w:rPr>
        <w:t xml:space="preserve">– </w:t>
      </w:r>
      <w:r w:rsidR="00560F0C" w:rsidRPr="00916B80">
        <w:rPr>
          <w:rFonts w:ascii="Book Antiqua" w:hAnsi="Book Antiqua" w:cs="Arial"/>
          <w:sz w:val="22"/>
          <w:szCs w:val="22"/>
        </w:rPr>
        <w:t>Qual a tarifa por boleto arrecadado?</w:t>
      </w:r>
    </w:p>
    <w:p w:rsidR="00916B80" w:rsidRDefault="00916B80" w:rsidP="00916B80">
      <w:pPr>
        <w:pStyle w:val="NormalWeb"/>
        <w:spacing w:before="0" w:beforeAutospacing="0" w:after="0" w:afterAutospacing="0" w:line="276" w:lineRule="auto"/>
        <w:ind w:left="54"/>
        <w:jc w:val="both"/>
        <w:rPr>
          <w:rFonts w:ascii="Book Antiqua" w:hAnsi="Book Antiqua"/>
          <w:sz w:val="22"/>
          <w:szCs w:val="22"/>
        </w:rPr>
      </w:pPr>
      <w:r w:rsidRPr="00916B80">
        <w:rPr>
          <w:rFonts w:ascii="Book Antiqua" w:hAnsi="Book Antiqua"/>
          <w:b/>
          <w:sz w:val="22"/>
          <w:szCs w:val="22"/>
        </w:rPr>
        <w:t xml:space="preserve">RESPOSTA: </w:t>
      </w:r>
      <w:r w:rsidR="00C75E08">
        <w:rPr>
          <w:rFonts w:ascii="Book Antiqua" w:hAnsi="Book Antiqua"/>
        </w:rPr>
        <w:t>Por hora não foi possível obter esta informação.</w:t>
      </w:r>
    </w:p>
    <w:p w:rsidR="00916B80" w:rsidRDefault="00916B80" w:rsidP="00916B80">
      <w:pPr>
        <w:pStyle w:val="NormalWeb"/>
        <w:spacing w:before="0" w:beforeAutospacing="0" w:after="0" w:afterAutospacing="0" w:line="276" w:lineRule="auto"/>
        <w:ind w:left="54"/>
        <w:jc w:val="both"/>
        <w:rPr>
          <w:rFonts w:ascii="Book Antiqua" w:hAnsi="Book Antiqua"/>
          <w:b/>
          <w:sz w:val="22"/>
          <w:szCs w:val="22"/>
        </w:rPr>
      </w:pPr>
    </w:p>
    <w:p w:rsidR="00916B80" w:rsidRPr="00916B80" w:rsidRDefault="00916B80" w:rsidP="00916B80">
      <w:pPr>
        <w:pStyle w:val="Recuodecorpodetexto"/>
        <w:tabs>
          <w:tab w:val="left" w:pos="851"/>
          <w:tab w:val="left" w:pos="11198"/>
        </w:tabs>
        <w:spacing w:line="276" w:lineRule="auto"/>
        <w:ind w:left="0" w:firstLine="0"/>
        <w:rPr>
          <w:rFonts w:ascii="Book Antiqua" w:hAnsi="Book Antiqua" w:cs="Arial"/>
          <w:caps/>
          <w:sz w:val="22"/>
        </w:rPr>
      </w:pPr>
      <w:r w:rsidRPr="00916B80">
        <w:rPr>
          <w:rFonts w:ascii="Book Antiqua" w:hAnsi="Book Antiqua" w:cs="Arial"/>
          <w:caps/>
          <w:sz w:val="22"/>
        </w:rPr>
        <w:t>Abertura de contas</w:t>
      </w:r>
    </w:p>
    <w:p w:rsidR="00916B80" w:rsidRPr="00916B80" w:rsidRDefault="00916B80" w:rsidP="00916B80">
      <w:pPr>
        <w:spacing w:after="0"/>
        <w:rPr>
          <w:rFonts w:ascii="Book Antiqua" w:hAnsi="Book Antiqua"/>
          <w:szCs w:val="20"/>
        </w:rPr>
      </w:pPr>
    </w:p>
    <w:p w:rsidR="00916B80" w:rsidRDefault="00916B80" w:rsidP="00916B80">
      <w:pPr>
        <w:tabs>
          <w:tab w:val="left" w:pos="851"/>
          <w:tab w:val="left" w:pos="1134"/>
        </w:tabs>
        <w:spacing w:after="0"/>
        <w:jc w:val="both"/>
        <w:rPr>
          <w:rFonts w:ascii="Book Antiqua" w:hAnsi="Book Antiqua" w:cs="Arial"/>
          <w:szCs w:val="20"/>
        </w:rPr>
      </w:pPr>
      <w:r w:rsidRPr="00916B80">
        <w:rPr>
          <w:rFonts w:ascii="Book Antiqua" w:hAnsi="Book Antiqua"/>
          <w:b/>
        </w:rPr>
        <w:lastRenderedPageBreak/>
        <w:t xml:space="preserve">QUESTÃO </w:t>
      </w:r>
      <w:r>
        <w:rPr>
          <w:rFonts w:ascii="Book Antiqua" w:hAnsi="Book Antiqua"/>
          <w:b/>
        </w:rPr>
        <w:t>1</w:t>
      </w:r>
      <w:r w:rsidRPr="00916B80">
        <w:rPr>
          <w:rFonts w:ascii="Book Antiqua" w:hAnsi="Book Antiqua"/>
          <w:b/>
        </w:rPr>
        <w:t xml:space="preserve"> </w:t>
      </w:r>
      <w:r w:rsidRPr="00916B80">
        <w:rPr>
          <w:rFonts w:ascii="Book Antiqua" w:hAnsi="Book Antiqua"/>
        </w:rPr>
        <w:t xml:space="preserve">– </w:t>
      </w:r>
      <w:r w:rsidRPr="00916B80">
        <w:rPr>
          <w:rFonts w:ascii="Book Antiqua" w:hAnsi="Book Antiqua" w:cs="Arial"/>
          <w:szCs w:val="20"/>
        </w:rPr>
        <w:t xml:space="preserve">De acordo com a resolução 2025 do BACEN, a prefeitura possui banco de dados com informações dos Servidores, tais como: nome completo, filiação, nacionalidade, data e local do nascimento, sexo, estado civil, nome do cônjuge, profissão, RG e CPF, para a abertura de contas? As informações serão disponibilizadas de imediato ao banco vencedor após a licitação? </w:t>
      </w:r>
    </w:p>
    <w:p w:rsidR="00916B80" w:rsidRDefault="00916B80" w:rsidP="00A47970">
      <w:pPr>
        <w:tabs>
          <w:tab w:val="left" w:pos="851"/>
          <w:tab w:val="left" w:pos="1134"/>
        </w:tabs>
        <w:spacing w:after="0"/>
        <w:jc w:val="both"/>
        <w:rPr>
          <w:rFonts w:ascii="Book Antiqua" w:hAnsi="Book Antiqua"/>
        </w:rPr>
      </w:pPr>
      <w:r w:rsidRPr="00916B80">
        <w:rPr>
          <w:rFonts w:ascii="Book Antiqua" w:hAnsi="Book Antiqua"/>
          <w:b/>
        </w:rPr>
        <w:t>RESPOSTA:</w:t>
      </w:r>
      <w:r>
        <w:rPr>
          <w:rFonts w:ascii="Book Antiqua" w:hAnsi="Book Antiqua"/>
          <w:b/>
        </w:rPr>
        <w:t xml:space="preserve"> </w:t>
      </w:r>
      <w:r>
        <w:rPr>
          <w:rFonts w:ascii="Book Antiqua" w:hAnsi="Book Antiqua"/>
        </w:rPr>
        <w:t xml:space="preserve">Sim, após o depósito do valor de que trata </w:t>
      </w:r>
      <w:r w:rsidR="00A47970">
        <w:rPr>
          <w:rFonts w:ascii="Book Antiqua" w:hAnsi="Book Antiqua"/>
        </w:rPr>
        <w:t xml:space="preserve">a Cláusula Sétima da Minuta Contratual. Quanto à entrega da informação, importante salientar que consta do edital no item </w:t>
      </w:r>
      <w:r w:rsidRPr="00A47970">
        <w:rPr>
          <w:rFonts w:ascii="Book Antiqua" w:hAnsi="Book Antiqua"/>
          <w:bCs/>
        </w:rPr>
        <w:t>7.15.</w:t>
      </w:r>
      <w:r w:rsidRPr="00A47970">
        <w:rPr>
          <w:rFonts w:ascii="Book Antiqua" w:hAnsi="Book Antiqua"/>
        </w:rPr>
        <w:t xml:space="preserve"> </w:t>
      </w:r>
      <w:proofErr w:type="gramStart"/>
      <w:r w:rsidR="00A47970" w:rsidRPr="00A47970">
        <w:rPr>
          <w:rFonts w:ascii="Book Antiqua" w:hAnsi="Book Antiqua"/>
        </w:rPr>
        <w:t>que</w:t>
      </w:r>
      <w:proofErr w:type="gramEnd"/>
      <w:r w:rsidR="00A47970">
        <w:rPr>
          <w:rFonts w:ascii="Book Antiqua" w:hAnsi="Book Antiqua"/>
          <w:i/>
        </w:rPr>
        <w:t xml:space="preserve">  “</w:t>
      </w:r>
      <w:r w:rsidRPr="00B05D74">
        <w:rPr>
          <w:rFonts w:ascii="Book Antiqua" w:hAnsi="Book Antiqua"/>
          <w:i/>
        </w:rPr>
        <w:t>Os serviços, objeto deste Edital, deverão ser iniciados após 15(quinze) dias da assinatura do contrato, podendo a critério do licitante vencedor solicitar, mediante oficio, dirigido a Secretaria Municipal de Finanças a prorrogação do início dos serviços pelo prazo máximo de até 60 (sessenta) dias, responsabilizando-se por eventuais custos que venham a ser assumidos pelo Contratante, decorrente do pagamento da folha no período  da prorrogação</w:t>
      </w:r>
      <w:r w:rsidR="00A47970">
        <w:rPr>
          <w:rFonts w:ascii="Book Antiqua" w:hAnsi="Book Antiqua"/>
          <w:i/>
        </w:rPr>
        <w:t>”</w:t>
      </w:r>
      <w:r w:rsidRPr="00B05D74">
        <w:rPr>
          <w:rFonts w:ascii="Book Antiqua" w:hAnsi="Book Antiqua"/>
          <w:i/>
        </w:rPr>
        <w:t>.</w:t>
      </w:r>
      <w:r w:rsidR="00A47970">
        <w:rPr>
          <w:rFonts w:ascii="Book Antiqua" w:hAnsi="Book Antiqua"/>
        </w:rPr>
        <w:t xml:space="preserve"> No prazo para a assinatura a Prefeitura providenciará </w:t>
      </w:r>
      <w:proofErr w:type="gramStart"/>
      <w:r w:rsidR="00A47970">
        <w:rPr>
          <w:rFonts w:ascii="Book Antiqua" w:hAnsi="Book Antiqua"/>
        </w:rPr>
        <w:t>as informações necessária</w:t>
      </w:r>
      <w:proofErr w:type="gramEnd"/>
      <w:r w:rsidR="00A47970">
        <w:rPr>
          <w:rFonts w:ascii="Book Antiqua" w:hAnsi="Book Antiqua"/>
        </w:rPr>
        <w:t xml:space="preserve"> a abertura das contas salários.</w:t>
      </w:r>
    </w:p>
    <w:p w:rsidR="00A47970" w:rsidRDefault="00A47970" w:rsidP="00A47970">
      <w:pPr>
        <w:tabs>
          <w:tab w:val="left" w:pos="851"/>
          <w:tab w:val="left" w:pos="1134"/>
        </w:tabs>
        <w:spacing w:after="0"/>
        <w:jc w:val="both"/>
        <w:rPr>
          <w:rFonts w:ascii="Book Antiqua" w:hAnsi="Book Antiqua"/>
        </w:rPr>
      </w:pPr>
    </w:p>
    <w:p w:rsidR="00A47970" w:rsidRPr="00A47970" w:rsidRDefault="00A47970" w:rsidP="00A47970">
      <w:pPr>
        <w:tabs>
          <w:tab w:val="left" w:pos="851"/>
          <w:tab w:val="left" w:pos="1134"/>
        </w:tabs>
        <w:spacing w:after="0"/>
        <w:jc w:val="both"/>
        <w:rPr>
          <w:rFonts w:ascii="Book Antiqua" w:hAnsi="Book Antiqua"/>
          <w:b/>
        </w:rPr>
      </w:pPr>
      <w:r>
        <w:rPr>
          <w:rFonts w:ascii="Book Antiqua" w:hAnsi="Book Antiqua"/>
          <w:b/>
        </w:rPr>
        <w:t>FOLHA DE PAGAMENTO – TRANSMISSÃO DE ARQUIVO</w:t>
      </w:r>
    </w:p>
    <w:p w:rsidR="00916B80" w:rsidRPr="00916B80" w:rsidRDefault="00916B80" w:rsidP="00916B80">
      <w:pPr>
        <w:pStyle w:val="Default"/>
        <w:spacing w:line="276" w:lineRule="auto"/>
        <w:rPr>
          <w:rFonts w:ascii="Book Antiqua" w:hAnsi="Book Antiqua" w:cs="Arial"/>
          <w:color w:val="auto"/>
          <w:sz w:val="22"/>
          <w:szCs w:val="20"/>
        </w:rPr>
      </w:pPr>
    </w:p>
    <w:p w:rsidR="00916B80" w:rsidRPr="00916B80" w:rsidRDefault="00A47970" w:rsidP="00916B80">
      <w:pPr>
        <w:tabs>
          <w:tab w:val="left" w:pos="851"/>
          <w:tab w:val="left" w:pos="1134"/>
        </w:tabs>
        <w:spacing w:after="0"/>
        <w:jc w:val="both"/>
        <w:rPr>
          <w:rFonts w:ascii="Book Antiqua" w:hAnsi="Book Antiqua" w:cs="Arial"/>
          <w:szCs w:val="20"/>
        </w:rPr>
      </w:pPr>
      <w:r w:rsidRPr="00916B80">
        <w:rPr>
          <w:rFonts w:ascii="Book Antiqua" w:hAnsi="Book Antiqua"/>
          <w:b/>
        </w:rPr>
        <w:t xml:space="preserve">QUESTÃO </w:t>
      </w:r>
      <w:r>
        <w:rPr>
          <w:rFonts w:ascii="Book Antiqua" w:hAnsi="Book Antiqua"/>
          <w:b/>
        </w:rPr>
        <w:t>2</w:t>
      </w:r>
      <w:r w:rsidRPr="00916B80">
        <w:rPr>
          <w:rFonts w:ascii="Book Antiqua" w:hAnsi="Book Antiqua"/>
          <w:b/>
        </w:rPr>
        <w:t xml:space="preserve"> </w:t>
      </w:r>
      <w:r w:rsidRPr="00916B80">
        <w:rPr>
          <w:rFonts w:ascii="Book Antiqua" w:hAnsi="Book Antiqua"/>
        </w:rPr>
        <w:t xml:space="preserve">– </w:t>
      </w:r>
      <w:r w:rsidR="00916B80" w:rsidRPr="00916B80">
        <w:rPr>
          <w:rFonts w:ascii="Book Antiqua" w:hAnsi="Book Antiqua" w:cs="Arial"/>
          <w:szCs w:val="20"/>
        </w:rPr>
        <w:t>A Prefeitura utiliza layout para transmissão de arquivo (layout 200 ou 240)?</w:t>
      </w:r>
    </w:p>
    <w:p w:rsidR="00916B80" w:rsidRDefault="00A47970" w:rsidP="00916B80">
      <w:pPr>
        <w:tabs>
          <w:tab w:val="left" w:pos="851"/>
          <w:tab w:val="left" w:pos="1134"/>
        </w:tabs>
        <w:spacing w:after="0"/>
        <w:jc w:val="both"/>
        <w:rPr>
          <w:rFonts w:ascii="Book Antiqua" w:hAnsi="Book Antiqua"/>
        </w:rPr>
      </w:pPr>
      <w:r w:rsidRPr="00916B80">
        <w:rPr>
          <w:rFonts w:ascii="Book Antiqua" w:hAnsi="Book Antiqua"/>
          <w:b/>
        </w:rPr>
        <w:t>RESPOSTA:</w:t>
      </w:r>
      <w:r>
        <w:rPr>
          <w:rFonts w:ascii="Book Antiqua" w:hAnsi="Book Antiqua"/>
          <w:b/>
        </w:rPr>
        <w:t xml:space="preserve"> </w:t>
      </w:r>
      <w:r>
        <w:rPr>
          <w:rFonts w:ascii="Book Antiqua" w:hAnsi="Book Antiqua"/>
        </w:rPr>
        <w:t xml:space="preserve">Atualmente a Prefeitura utiliza o </w:t>
      </w:r>
      <w:r w:rsidR="00C75E08">
        <w:rPr>
          <w:rFonts w:ascii="Book Antiqua" w:hAnsi="Book Antiqua"/>
        </w:rPr>
        <w:t>Sistema</w:t>
      </w:r>
      <w:r w:rsidR="00AD7BC1">
        <w:rPr>
          <w:rFonts w:ascii="Book Antiqua" w:hAnsi="Book Antiqua"/>
        </w:rPr>
        <w:t xml:space="preserve"> Eletrônico</w:t>
      </w:r>
      <w:r w:rsidR="00C75E08">
        <w:rPr>
          <w:rFonts w:ascii="Book Antiqua" w:hAnsi="Book Antiqua"/>
        </w:rPr>
        <w:t xml:space="preserve"> da Caixa Econômica Federal</w:t>
      </w:r>
      <w:r>
        <w:rPr>
          <w:rFonts w:ascii="Book Antiqua" w:hAnsi="Book Antiqua"/>
        </w:rPr>
        <w:t>.</w:t>
      </w:r>
    </w:p>
    <w:p w:rsidR="00A47970" w:rsidRPr="00A47970" w:rsidRDefault="00A47970" w:rsidP="00916B80">
      <w:pPr>
        <w:tabs>
          <w:tab w:val="left" w:pos="851"/>
          <w:tab w:val="left" w:pos="1134"/>
        </w:tabs>
        <w:spacing w:after="0"/>
        <w:jc w:val="both"/>
        <w:rPr>
          <w:rFonts w:ascii="Book Antiqua" w:hAnsi="Book Antiqua" w:cs="Arial"/>
          <w:szCs w:val="20"/>
        </w:rPr>
      </w:pPr>
    </w:p>
    <w:p w:rsidR="00916B80" w:rsidRPr="00916B80" w:rsidRDefault="00A47970" w:rsidP="00916B80">
      <w:pPr>
        <w:tabs>
          <w:tab w:val="left" w:pos="851"/>
          <w:tab w:val="left" w:pos="1134"/>
        </w:tabs>
        <w:spacing w:after="0"/>
        <w:jc w:val="both"/>
        <w:rPr>
          <w:rFonts w:ascii="Book Antiqua" w:hAnsi="Book Antiqua" w:cs="Arial"/>
          <w:szCs w:val="20"/>
        </w:rPr>
      </w:pPr>
      <w:r w:rsidRPr="00916B80">
        <w:rPr>
          <w:rFonts w:ascii="Book Antiqua" w:hAnsi="Book Antiqua"/>
          <w:b/>
        </w:rPr>
        <w:t xml:space="preserve">QUESTÃO </w:t>
      </w:r>
      <w:r>
        <w:rPr>
          <w:rFonts w:ascii="Book Antiqua" w:hAnsi="Book Antiqua"/>
          <w:b/>
        </w:rPr>
        <w:t xml:space="preserve">3 </w:t>
      </w:r>
      <w:r w:rsidRPr="00916B80">
        <w:rPr>
          <w:rFonts w:ascii="Book Antiqua" w:hAnsi="Book Antiqua"/>
        </w:rPr>
        <w:t xml:space="preserve">– </w:t>
      </w:r>
      <w:r w:rsidR="00916B80" w:rsidRPr="00916B80">
        <w:rPr>
          <w:rFonts w:ascii="Book Antiqua" w:hAnsi="Book Antiqua" w:cs="Arial"/>
          <w:szCs w:val="20"/>
        </w:rPr>
        <w:t xml:space="preserve">Qual meio de transmissão é utilizado (VAN, HOST/HOST ou </w:t>
      </w:r>
      <w:proofErr w:type="spellStart"/>
      <w:r w:rsidR="00916B80" w:rsidRPr="00916B80">
        <w:rPr>
          <w:rFonts w:ascii="Book Antiqua" w:hAnsi="Book Antiqua" w:cs="Arial"/>
          <w:szCs w:val="20"/>
        </w:rPr>
        <w:t>Webta</w:t>
      </w:r>
      <w:proofErr w:type="spellEnd"/>
      <w:r w:rsidR="00916B80" w:rsidRPr="00916B80">
        <w:rPr>
          <w:rFonts w:ascii="Book Antiqua" w:hAnsi="Book Antiqua" w:cs="Arial"/>
          <w:szCs w:val="20"/>
        </w:rPr>
        <w:t xml:space="preserve">)? </w:t>
      </w:r>
    </w:p>
    <w:p w:rsidR="00916B80" w:rsidRPr="00A47970" w:rsidRDefault="00A47970" w:rsidP="00A47970">
      <w:pPr>
        <w:tabs>
          <w:tab w:val="left" w:pos="851"/>
          <w:tab w:val="left" w:pos="1134"/>
        </w:tabs>
        <w:spacing w:after="0"/>
        <w:jc w:val="both"/>
        <w:rPr>
          <w:rFonts w:ascii="Book Antiqua" w:hAnsi="Book Antiqua"/>
        </w:rPr>
      </w:pPr>
      <w:r w:rsidRPr="00916B80">
        <w:rPr>
          <w:rFonts w:ascii="Book Antiqua" w:hAnsi="Book Antiqua"/>
          <w:b/>
        </w:rPr>
        <w:t>RESPOSTA:</w:t>
      </w:r>
      <w:r>
        <w:rPr>
          <w:rFonts w:ascii="Book Antiqua" w:hAnsi="Book Antiqua"/>
          <w:b/>
        </w:rPr>
        <w:t xml:space="preserve"> </w:t>
      </w:r>
      <w:r w:rsidR="00AD7BC1">
        <w:rPr>
          <w:rFonts w:ascii="Book Antiqua" w:hAnsi="Book Antiqua"/>
        </w:rPr>
        <w:t xml:space="preserve">Atualmente a Prefeitura utiliza o Sistema Eletrônico da Caixa Econômica Federal, </w:t>
      </w:r>
      <w:r>
        <w:rPr>
          <w:rFonts w:ascii="Book Antiqua" w:hAnsi="Book Antiqua"/>
        </w:rPr>
        <w:t>mas nada impede que esse modo seja alterado para agilidade no serviço.</w:t>
      </w:r>
    </w:p>
    <w:p w:rsidR="00916B80" w:rsidRPr="00916B80" w:rsidRDefault="00916B80" w:rsidP="00916B80">
      <w:pPr>
        <w:pStyle w:val="NormalWeb"/>
        <w:tabs>
          <w:tab w:val="left" w:pos="851"/>
          <w:tab w:val="left" w:pos="11198"/>
        </w:tabs>
        <w:spacing w:before="0" w:beforeAutospacing="0" w:after="0" w:afterAutospacing="0" w:line="276" w:lineRule="auto"/>
        <w:ind w:right="-1"/>
        <w:jc w:val="both"/>
        <w:rPr>
          <w:rFonts w:ascii="Book Antiqua" w:hAnsi="Book Antiqua" w:cs="Arial"/>
          <w:sz w:val="22"/>
          <w:szCs w:val="20"/>
        </w:rPr>
      </w:pPr>
    </w:p>
    <w:p w:rsidR="00916B80" w:rsidRPr="00916B80" w:rsidRDefault="00916B80" w:rsidP="00916B80">
      <w:pPr>
        <w:spacing w:after="0"/>
        <w:rPr>
          <w:rFonts w:ascii="Book Antiqua" w:hAnsi="Book Antiqua" w:cs="Arial"/>
          <w:b/>
          <w:szCs w:val="20"/>
        </w:rPr>
      </w:pPr>
      <w:r w:rsidRPr="00916B80">
        <w:rPr>
          <w:rFonts w:ascii="Book Antiqua" w:hAnsi="Book Antiqua" w:cs="Arial"/>
          <w:b/>
          <w:szCs w:val="20"/>
        </w:rPr>
        <w:t>ESTRUTURA DE ATENDIMENTO</w:t>
      </w:r>
    </w:p>
    <w:p w:rsidR="00916B80" w:rsidRPr="00916B80" w:rsidRDefault="00916B80" w:rsidP="00916B80">
      <w:pPr>
        <w:spacing w:after="0"/>
        <w:rPr>
          <w:rFonts w:ascii="Book Antiqua" w:hAnsi="Book Antiqua" w:cs="Arial"/>
          <w:szCs w:val="20"/>
        </w:rPr>
      </w:pPr>
    </w:p>
    <w:p w:rsidR="00916B80" w:rsidRPr="00916B80" w:rsidRDefault="00A47970" w:rsidP="00916B80">
      <w:pPr>
        <w:pStyle w:val="PargrafodaLista"/>
        <w:autoSpaceDE w:val="0"/>
        <w:spacing w:line="276" w:lineRule="auto"/>
        <w:ind w:left="0"/>
        <w:rPr>
          <w:rFonts w:ascii="Book Antiqua" w:hAnsi="Book Antiqua" w:cs="Arial"/>
          <w:sz w:val="22"/>
        </w:rPr>
      </w:pPr>
      <w:r w:rsidRPr="00916B80">
        <w:rPr>
          <w:rFonts w:ascii="Book Antiqua" w:hAnsi="Book Antiqua"/>
          <w:b/>
          <w:sz w:val="22"/>
          <w:szCs w:val="22"/>
        </w:rPr>
        <w:t xml:space="preserve">QUESTÃO </w:t>
      </w:r>
      <w:r>
        <w:rPr>
          <w:rFonts w:ascii="Book Antiqua" w:hAnsi="Book Antiqua"/>
          <w:b/>
        </w:rPr>
        <w:t xml:space="preserve">4 </w:t>
      </w:r>
      <w:r w:rsidRPr="00916B80">
        <w:rPr>
          <w:rFonts w:ascii="Book Antiqua" w:hAnsi="Book Antiqua"/>
          <w:sz w:val="22"/>
          <w:szCs w:val="22"/>
        </w:rPr>
        <w:t xml:space="preserve">– </w:t>
      </w:r>
      <w:r w:rsidR="00916B80" w:rsidRPr="00916B80">
        <w:rPr>
          <w:rFonts w:ascii="Book Antiqua" w:hAnsi="Book Antiqua" w:cs="Arial"/>
          <w:sz w:val="22"/>
        </w:rPr>
        <w:t>Qual a distribuição dos 1.299 Servidores por Secretaria/Repartição?</w:t>
      </w:r>
    </w:p>
    <w:p w:rsidR="00C75E08" w:rsidRDefault="00A47970" w:rsidP="00916B80">
      <w:pPr>
        <w:spacing w:after="0"/>
        <w:rPr>
          <w:rFonts w:ascii="Book Antiqua" w:hAnsi="Book Antiqua"/>
        </w:rPr>
      </w:pPr>
      <w:r w:rsidRPr="00916B80">
        <w:rPr>
          <w:rFonts w:ascii="Book Antiqua" w:hAnsi="Book Antiqua"/>
          <w:b/>
        </w:rPr>
        <w:t>RESPOSTA:</w:t>
      </w:r>
      <w:r>
        <w:rPr>
          <w:rFonts w:ascii="Book Antiqua" w:hAnsi="Book Antiqua"/>
          <w:b/>
        </w:rPr>
        <w:t xml:space="preserve"> </w:t>
      </w:r>
    </w:p>
    <w:tbl>
      <w:tblPr>
        <w:tblW w:w="4914" w:type="dxa"/>
        <w:tblInd w:w="2293" w:type="dxa"/>
        <w:tblCellMar>
          <w:left w:w="70" w:type="dxa"/>
          <w:right w:w="70" w:type="dxa"/>
        </w:tblCellMar>
        <w:tblLook w:val="04A0"/>
      </w:tblPr>
      <w:tblGrid>
        <w:gridCol w:w="2560"/>
        <w:gridCol w:w="654"/>
        <w:gridCol w:w="1700"/>
      </w:tblGrid>
      <w:tr w:rsidR="00C75E08" w:rsidRPr="004326FF" w:rsidTr="001A7277">
        <w:trPr>
          <w:trHeight w:val="30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SECRETARIA</w:t>
            </w:r>
          </w:p>
        </w:tc>
        <w:tc>
          <w:tcPr>
            <w:tcW w:w="654" w:type="dxa"/>
            <w:tcBorders>
              <w:top w:val="single" w:sz="4" w:space="0" w:color="auto"/>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QTD</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PERCENTUAL</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ADMINISTRAÇÃO</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230</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17,71%</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FINANÇAS</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22</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1,69%</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EDUCAÇÃO</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572</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44,03%</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AGRICULTURA</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06</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0,46%</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ASSISTENCIA SOCIAL</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33</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2,54%</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SAÚDE</w:t>
            </w:r>
          </w:p>
        </w:tc>
        <w:tc>
          <w:tcPr>
            <w:tcW w:w="654" w:type="dxa"/>
            <w:tcBorders>
              <w:top w:val="nil"/>
              <w:left w:val="nil"/>
              <w:bottom w:val="single" w:sz="4" w:space="0" w:color="auto"/>
              <w:right w:val="single" w:sz="4" w:space="0" w:color="auto"/>
            </w:tcBorders>
            <w:shd w:val="clear" w:color="auto" w:fill="auto"/>
            <w:vAlign w:val="bottom"/>
            <w:hideMark/>
          </w:tcPr>
          <w:p w:rsidR="00C75E08" w:rsidRPr="004326FF" w:rsidRDefault="00C75E08" w:rsidP="001A7277">
            <w:pPr>
              <w:spacing w:after="0" w:line="240" w:lineRule="auto"/>
              <w:jc w:val="center"/>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436</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right"/>
              <w:rPr>
                <w:rFonts w:ascii="Book Antiqua" w:eastAsia="Times New Roman" w:hAnsi="Book Antiqua" w:cs="Times New Roman"/>
                <w:color w:val="000000"/>
                <w:sz w:val="20"/>
                <w:lang w:eastAsia="pt-BR"/>
              </w:rPr>
            </w:pPr>
            <w:r w:rsidRPr="004326FF">
              <w:rPr>
                <w:rFonts w:ascii="Book Antiqua" w:eastAsia="Times New Roman" w:hAnsi="Book Antiqua" w:cs="Times New Roman"/>
                <w:color w:val="000000"/>
                <w:sz w:val="20"/>
                <w:lang w:eastAsia="pt-BR"/>
              </w:rPr>
              <w:t>33,56%</w:t>
            </w:r>
          </w:p>
        </w:tc>
      </w:tr>
      <w:tr w:rsidR="00C75E08" w:rsidRPr="004326FF" w:rsidTr="001A7277">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TOTAL</w:t>
            </w:r>
          </w:p>
        </w:tc>
        <w:tc>
          <w:tcPr>
            <w:tcW w:w="654"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1299</w:t>
            </w:r>
          </w:p>
        </w:tc>
        <w:tc>
          <w:tcPr>
            <w:tcW w:w="1700" w:type="dxa"/>
            <w:tcBorders>
              <w:top w:val="nil"/>
              <w:left w:val="nil"/>
              <w:bottom w:val="single" w:sz="4" w:space="0" w:color="auto"/>
              <w:right w:val="single" w:sz="4" w:space="0" w:color="auto"/>
            </w:tcBorders>
            <w:shd w:val="clear" w:color="auto" w:fill="auto"/>
            <w:noWrap/>
            <w:vAlign w:val="bottom"/>
            <w:hideMark/>
          </w:tcPr>
          <w:p w:rsidR="00C75E08" w:rsidRPr="004326FF" w:rsidRDefault="00C75E08" w:rsidP="001A7277">
            <w:pPr>
              <w:spacing w:after="0" w:line="240" w:lineRule="auto"/>
              <w:jc w:val="center"/>
              <w:rPr>
                <w:rFonts w:ascii="Book Antiqua" w:eastAsia="Times New Roman" w:hAnsi="Book Antiqua" w:cs="Times New Roman"/>
                <w:b/>
                <w:bCs/>
                <w:color w:val="000000"/>
                <w:sz w:val="20"/>
                <w:lang w:eastAsia="pt-BR"/>
              </w:rPr>
            </w:pPr>
            <w:r w:rsidRPr="004326FF">
              <w:rPr>
                <w:rFonts w:ascii="Book Antiqua" w:eastAsia="Times New Roman" w:hAnsi="Book Antiqua" w:cs="Times New Roman"/>
                <w:b/>
                <w:bCs/>
                <w:color w:val="000000"/>
                <w:sz w:val="20"/>
                <w:lang w:eastAsia="pt-BR"/>
              </w:rPr>
              <w:t>100%</w:t>
            </w:r>
          </w:p>
        </w:tc>
      </w:tr>
    </w:tbl>
    <w:p w:rsidR="00916B80" w:rsidRDefault="00584106" w:rsidP="00916B80">
      <w:pPr>
        <w:spacing w:after="0"/>
        <w:rPr>
          <w:rFonts w:ascii="Book Antiqua" w:hAnsi="Book Antiqua"/>
        </w:rPr>
      </w:pPr>
      <w:r>
        <w:rPr>
          <w:rFonts w:ascii="Book Antiqua" w:hAnsi="Book Antiqua"/>
        </w:rPr>
        <w:t xml:space="preserve"> </w:t>
      </w:r>
    </w:p>
    <w:p w:rsidR="00A47970" w:rsidRPr="00916B80" w:rsidRDefault="00A47970" w:rsidP="00916B80">
      <w:pPr>
        <w:spacing w:after="0"/>
        <w:rPr>
          <w:rFonts w:ascii="Book Antiqua" w:hAnsi="Book Antiqua" w:cs="Arial"/>
          <w:szCs w:val="20"/>
        </w:rPr>
      </w:pPr>
    </w:p>
    <w:p w:rsidR="00916B80" w:rsidRPr="00916B80" w:rsidRDefault="00A47970" w:rsidP="00916B80">
      <w:pPr>
        <w:pStyle w:val="PargrafodaLista"/>
        <w:autoSpaceDE w:val="0"/>
        <w:spacing w:line="276" w:lineRule="auto"/>
        <w:ind w:left="0"/>
        <w:rPr>
          <w:rFonts w:ascii="Book Antiqua" w:hAnsi="Book Antiqua" w:cs="Arial"/>
          <w:sz w:val="22"/>
        </w:rPr>
      </w:pPr>
      <w:r w:rsidRPr="00916B80">
        <w:rPr>
          <w:rFonts w:ascii="Book Antiqua" w:hAnsi="Book Antiqua"/>
          <w:b/>
          <w:sz w:val="22"/>
          <w:szCs w:val="22"/>
        </w:rPr>
        <w:t xml:space="preserve">QUESTÃO </w:t>
      </w:r>
      <w:r>
        <w:rPr>
          <w:rFonts w:ascii="Book Antiqua" w:hAnsi="Book Antiqua"/>
          <w:b/>
        </w:rPr>
        <w:t xml:space="preserve">5 </w:t>
      </w:r>
      <w:r w:rsidRPr="00916B80">
        <w:rPr>
          <w:rFonts w:ascii="Book Antiqua" w:hAnsi="Book Antiqua"/>
          <w:sz w:val="22"/>
          <w:szCs w:val="22"/>
        </w:rPr>
        <w:t xml:space="preserve">– </w:t>
      </w:r>
      <w:r w:rsidR="00916B80" w:rsidRPr="00916B80">
        <w:rPr>
          <w:rFonts w:ascii="Book Antiqua" w:hAnsi="Book Antiqua" w:cs="Arial"/>
          <w:sz w:val="22"/>
        </w:rPr>
        <w:t>Qual a quantidade de Servidores lotados no Paço Municipal?</w:t>
      </w:r>
    </w:p>
    <w:p w:rsidR="00916B80" w:rsidRDefault="00584106" w:rsidP="00916B80">
      <w:pPr>
        <w:autoSpaceDE w:val="0"/>
        <w:spacing w:after="0"/>
        <w:jc w:val="both"/>
        <w:rPr>
          <w:rFonts w:ascii="Book Antiqua" w:hAnsi="Book Antiqua"/>
        </w:rPr>
      </w:pPr>
      <w:r w:rsidRPr="00916B80">
        <w:rPr>
          <w:rFonts w:ascii="Book Antiqua" w:hAnsi="Book Antiqua"/>
          <w:b/>
        </w:rPr>
        <w:lastRenderedPageBreak/>
        <w:t>RESPOSTA:</w:t>
      </w:r>
      <w:r>
        <w:rPr>
          <w:rFonts w:ascii="Book Antiqua" w:hAnsi="Book Antiqua"/>
          <w:b/>
        </w:rPr>
        <w:t xml:space="preserve"> </w:t>
      </w:r>
      <w:r w:rsidR="00C75E08">
        <w:rPr>
          <w:rFonts w:ascii="Book Antiqua" w:hAnsi="Book Antiqua"/>
        </w:rPr>
        <w:t>O Paço Municipal comporta as menores unidades da Prefeitura, quais sejam Gabinete e Secretaria de Relações Institucionais, havendo nestes órgãos apenas 12 servidores ativos, incluindo-se os agentes políticos.</w:t>
      </w:r>
    </w:p>
    <w:p w:rsidR="00584106" w:rsidRPr="00584106" w:rsidRDefault="00584106" w:rsidP="00916B80">
      <w:pPr>
        <w:autoSpaceDE w:val="0"/>
        <w:spacing w:after="0"/>
        <w:jc w:val="both"/>
        <w:rPr>
          <w:rFonts w:ascii="Book Antiqua" w:hAnsi="Book Antiqua" w:cs="Arial"/>
          <w:szCs w:val="20"/>
        </w:rPr>
      </w:pPr>
    </w:p>
    <w:p w:rsidR="00916B80" w:rsidRPr="00916B80" w:rsidRDefault="00584106" w:rsidP="00916B80">
      <w:pPr>
        <w:pStyle w:val="PargrafodaLista"/>
        <w:autoSpaceDE w:val="0"/>
        <w:spacing w:line="276" w:lineRule="auto"/>
        <w:ind w:left="0"/>
        <w:rPr>
          <w:rFonts w:ascii="Book Antiqua" w:hAnsi="Book Antiqua" w:cs="Arial"/>
          <w:sz w:val="22"/>
        </w:rPr>
      </w:pPr>
      <w:r w:rsidRPr="00916B80">
        <w:rPr>
          <w:rFonts w:ascii="Book Antiqua" w:hAnsi="Book Antiqua"/>
          <w:b/>
          <w:sz w:val="22"/>
          <w:szCs w:val="22"/>
        </w:rPr>
        <w:t xml:space="preserve">QUESTÃO </w:t>
      </w:r>
      <w:r>
        <w:rPr>
          <w:rFonts w:ascii="Book Antiqua" w:hAnsi="Book Antiqua"/>
          <w:b/>
        </w:rPr>
        <w:t xml:space="preserve">6 </w:t>
      </w:r>
      <w:r w:rsidRPr="00916B80">
        <w:rPr>
          <w:rFonts w:ascii="Book Antiqua" w:hAnsi="Book Antiqua"/>
          <w:sz w:val="22"/>
          <w:szCs w:val="22"/>
        </w:rPr>
        <w:t xml:space="preserve">– </w:t>
      </w:r>
      <w:r w:rsidR="00916B80" w:rsidRPr="00916B80">
        <w:rPr>
          <w:rFonts w:ascii="Book Antiqua" w:hAnsi="Book Antiqua" w:cs="Arial"/>
          <w:sz w:val="22"/>
        </w:rPr>
        <w:t>A Prefeitura possui metragem mínima de 20m</w:t>
      </w:r>
      <w:proofErr w:type="gramStart"/>
      <w:r w:rsidR="00916B80" w:rsidRPr="00916B80">
        <w:rPr>
          <w:rFonts w:ascii="Book Antiqua" w:hAnsi="Book Antiqua" w:cs="Arial"/>
          <w:sz w:val="22"/>
        </w:rPr>
        <w:t>²</w:t>
      </w:r>
      <w:proofErr w:type="gramEnd"/>
      <w:r w:rsidR="00916B80" w:rsidRPr="00916B80">
        <w:rPr>
          <w:rFonts w:ascii="Book Antiqua" w:hAnsi="Book Antiqua" w:cs="Arial"/>
          <w:sz w:val="22"/>
        </w:rPr>
        <w:t xml:space="preserve"> no Paço Municipal para a instalação de Posto de Serviço, visando oferecer atendimento exclusivo aos Servidores?</w:t>
      </w:r>
    </w:p>
    <w:p w:rsidR="00916B80" w:rsidRDefault="00584106" w:rsidP="00916B80">
      <w:pPr>
        <w:autoSpaceDE w:val="0"/>
        <w:spacing w:after="0"/>
        <w:jc w:val="both"/>
        <w:rPr>
          <w:rFonts w:ascii="Book Antiqua" w:hAnsi="Book Antiqua"/>
        </w:rPr>
      </w:pPr>
      <w:r w:rsidRPr="00916B80">
        <w:rPr>
          <w:rFonts w:ascii="Book Antiqua" w:hAnsi="Book Antiqua"/>
          <w:b/>
        </w:rPr>
        <w:t>RESPOSTA:</w:t>
      </w:r>
      <w:r>
        <w:rPr>
          <w:rFonts w:ascii="Book Antiqua" w:hAnsi="Book Antiqua"/>
          <w:b/>
        </w:rPr>
        <w:t xml:space="preserve"> </w:t>
      </w:r>
      <w:r w:rsidR="00C75E08">
        <w:rPr>
          <w:rFonts w:ascii="Book Antiqua" w:hAnsi="Book Antiqua"/>
        </w:rPr>
        <w:t xml:space="preserve">Não. No Paço, não há local para instalação, mas não </w:t>
      </w:r>
      <w:proofErr w:type="gramStart"/>
      <w:r w:rsidR="00C75E08">
        <w:rPr>
          <w:rFonts w:ascii="Book Antiqua" w:hAnsi="Book Antiqua"/>
        </w:rPr>
        <w:t>descarta-se</w:t>
      </w:r>
      <w:proofErr w:type="gramEnd"/>
      <w:r w:rsidR="00C75E08">
        <w:rPr>
          <w:rFonts w:ascii="Book Antiqua" w:hAnsi="Book Antiqua"/>
        </w:rPr>
        <w:t xml:space="preserve"> a possibilidade de instalação com custos exclusivos da Contratada em outro local indicado pela Prefeitura Municipal.</w:t>
      </w:r>
    </w:p>
    <w:p w:rsidR="00584106" w:rsidRPr="00584106" w:rsidRDefault="00584106" w:rsidP="00916B80">
      <w:pPr>
        <w:autoSpaceDE w:val="0"/>
        <w:spacing w:after="0"/>
        <w:jc w:val="both"/>
        <w:rPr>
          <w:rFonts w:ascii="Book Antiqua" w:hAnsi="Book Antiqua" w:cs="Arial"/>
          <w:szCs w:val="20"/>
        </w:rPr>
      </w:pPr>
    </w:p>
    <w:p w:rsidR="00916B80" w:rsidRDefault="00584106" w:rsidP="00916B80">
      <w:pPr>
        <w:spacing w:after="0"/>
        <w:jc w:val="both"/>
        <w:rPr>
          <w:rFonts w:ascii="Book Antiqua" w:hAnsi="Book Antiqua" w:cs="Arial"/>
          <w:szCs w:val="20"/>
        </w:rPr>
      </w:pPr>
      <w:r w:rsidRPr="00916B80">
        <w:rPr>
          <w:rFonts w:ascii="Book Antiqua" w:hAnsi="Book Antiqua"/>
          <w:b/>
        </w:rPr>
        <w:t xml:space="preserve">QUESTÃO </w:t>
      </w:r>
      <w:r>
        <w:rPr>
          <w:rFonts w:ascii="Book Antiqua" w:hAnsi="Book Antiqua"/>
          <w:b/>
        </w:rPr>
        <w:t xml:space="preserve">7 </w:t>
      </w:r>
      <w:r w:rsidRPr="00916B80">
        <w:rPr>
          <w:rFonts w:ascii="Book Antiqua" w:hAnsi="Book Antiqua"/>
        </w:rPr>
        <w:t xml:space="preserve">– </w:t>
      </w:r>
      <w:r w:rsidR="00916B80" w:rsidRPr="00916B80">
        <w:rPr>
          <w:rFonts w:ascii="Book Antiqua" w:hAnsi="Book Antiqua" w:cs="Arial"/>
          <w:szCs w:val="20"/>
        </w:rPr>
        <w:t>O Banco que se consagrar vencedor do certame será a única instituição financeira a possuir estrutura de atendimento (PAB/PAE) durante todo o prazo do contrato?</w:t>
      </w:r>
    </w:p>
    <w:p w:rsidR="00584106" w:rsidRPr="00584106" w:rsidRDefault="00584106" w:rsidP="00916B80">
      <w:pPr>
        <w:spacing w:after="0"/>
        <w:jc w:val="both"/>
        <w:rPr>
          <w:rFonts w:ascii="Book Antiqua" w:hAnsi="Book Antiqua" w:cs="Arial"/>
          <w:szCs w:val="20"/>
        </w:rPr>
      </w:pPr>
      <w:r w:rsidRPr="00916B80">
        <w:rPr>
          <w:rFonts w:ascii="Book Antiqua" w:hAnsi="Book Antiqua"/>
          <w:b/>
        </w:rPr>
        <w:t>RESPOSTA:</w:t>
      </w:r>
      <w:r>
        <w:rPr>
          <w:rFonts w:ascii="Book Antiqua" w:hAnsi="Book Antiqua"/>
          <w:b/>
        </w:rPr>
        <w:t xml:space="preserve"> </w:t>
      </w:r>
      <w:r>
        <w:rPr>
          <w:rFonts w:ascii="Book Antiqua" w:hAnsi="Book Antiqua"/>
        </w:rPr>
        <w:t>Sim.</w:t>
      </w:r>
    </w:p>
    <w:p w:rsidR="00916B80" w:rsidRDefault="00916B80" w:rsidP="00916B80">
      <w:pPr>
        <w:spacing w:after="0"/>
        <w:jc w:val="both"/>
        <w:rPr>
          <w:rFonts w:ascii="Book Antiqua" w:hAnsi="Book Antiqua" w:cstheme="majorBidi"/>
          <w:bCs/>
        </w:rPr>
      </w:pPr>
    </w:p>
    <w:p w:rsidR="00EB0904" w:rsidRPr="00916B80" w:rsidRDefault="00EB0904" w:rsidP="00916B80">
      <w:pPr>
        <w:spacing w:after="0"/>
        <w:ind w:firstLine="708"/>
        <w:jc w:val="both"/>
        <w:rPr>
          <w:rFonts w:ascii="Book Antiqua" w:hAnsi="Book Antiqua"/>
        </w:rPr>
      </w:pPr>
      <w:r w:rsidRPr="00916B80">
        <w:rPr>
          <w:rFonts w:ascii="Book Antiqua" w:hAnsi="Book Antiqua" w:cstheme="majorBidi"/>
          <w:bCs/>
        </w:rPr>
        <w:t xml:space="preserve">Em face do quanto previsto no art. 21, § 4º da Lei nº.  8.666/93, considerando que a alteração efetuada ano afeta a formulação das propostas pelos que adquiriram o Edital da Licitação, fixar a data para o dia </w:t>
      </w:r>
      <w:r w:rsidR="00CF672E">
        <w:rPr>
          <w:rFonts w:ascii="Book Antiqua" w:hAnsi="Book Antiqua" w:cstheme="majorBidi"/>
          <w:b/>
          <w:bCs/>
          <w:u w:val="double"/>
        </w:rPr>
        <w:t>09/06</w:t>
      </w:r>
      <w:r w:rsidRPr="00916B80">
        <w:rPr>
          <w:rFonts w:ascii="Book Antiqua" w:hAnsi="Book Antiqua" w:cstheme="majorBidi"/>
          <w:b/>
          <w:bCs/>
          <w:u w:val="double"/>
        </w:rPr>
        <w:t>/2014</w:t>
      </w:r>
      <w:r w:rsidRPr="00916B80">
        <w:rPr>
          <w:rFonts w:ascii="Book Antiqua" w:hAnsi="Book Antiqua" w:cstheme="majorBidi"/>
          <w:bCs/>
        </w:rPr>
        <w:t xml:space="preserve">, às </w:t>
      </w:r>
      <w:r w:rsidR="00983C25">
        <w:rPr>
          <w:rFonts w:ascii="Book Antiqua" w:hAnsi="Book Antiqua" w:cstheme="majorBidi"/>
          <w:b/>
          <w:bCs/>
          <w:u w:val="double"/>
        </w:rPr>
        <w:t>10</w:t>
      </w:r>
      <w:r w:rsidRPr="00916B80">
        <w:rPr>
          <w:rFonts w:ascii="Book Antiqua" w:hAnsi="Book Antiqua" w:cstheme="majorBidi"/>
          <w:b/>
          <w:bCs/>
          <w:u w:val="double"/>
        </w:rPr>
        <w:t>h00min</w:t>
      </w:r>
      <w:r w:rsidRPr="00916B80">
        <w:rPr>
          <w:rFonts w:ascii="Book Antiqua" w:hAnsi="Book Antiqua" w:cstheme="majorBidi"/>
          <w:bCs/>
        </w:rPr>
        <w:t xml:space="preserve">, para que </w:t>
      </w:r>
      <w:proofErr w:type="gramStart"/>
      <w:r w:rsidRPr="00916B80">
        <w:rPr>
          <w:rFonts w:ascii="Book Antiqua" w:hAnsi="Book Antiqua" w:cstheme="majorBidi"/>
          <w:bCs/>
        </w:rPr>
        <w:t>todos desta resposta tome</w:t>
      </w:r>
      <w:proofErr w:type="gramEnd"/>
      <w:r w:rsidRPr="00916B80">
        <w:rPr>
          <w:rFonts w:ascii="Book Antiqua" w:hAnsi="Book Antiqua" w:cstheme="majorBidi"/>
          <w:bCs/>
        </w:rPr>
        <w:t xml:space="preserve"> ciência</w:t>
      </w:r>
      <w:r w:rsidRPr="00916B80">
        <w:rPr>
          <w:rFonts w:ascii="Book Antiqua" w:hAnsi="Book Antiqua"/>
        </w:rPr>
        <w:t>.</w:t>
      </w:r>
    </w:p>
    <w:p w:rsidR="00EB0904" w:rsidRPr="00916B80" w:rsidRDefault="00EB0904" w:rsidP="00916B80">
      <w:pPr>
        <w:spacing w:after="0"/>
        <w:ind w:firstLine="567"/>
        <w:jc w:val="both"/>
        <w:rPr>
          <w:rFonts w:ascii="Book Antiqua" w:hAnsi="Book Antiqua"/>
        </w:rPr>
      </w:pPr>
    </w:p>
    <w:p w:rsidR="00145B0B" w:rsidRPr="00916B80" w:rsidRDefault="00145B0B" w:rsidP="00916B80">
      <w:pPr>
        <w:spacing w:after="0"/>
        <w:ind w:firstLine="567"/>
        <w:jc w:val="both"/>
        <w:rPr>
          <w:rFonts w:ascii="Book Antiqua" w:hAnsi="Book Antiqua"/>
        </w:rPr>
      </w:pPr>
      <w:r w:rsidRPr="00916B80">
        <w:rPr>
          <w:rFonts w:ascii="Book Antiqua" w:hAnsi="Book Antiqua"/>
        </w:rPr>
        <w:t xml:space="preserve">Deverá ser </w:t>
      </w:r>
      <w:proofErr w:type="gramStart"/>
      <w:r w:rsidRPr="00916B80">
        <w:rPr>
          <w:rFonts w:ascii="Book Antiqua" w:hAnsi="Book Antiqua"/>
        </w:rPr>
        <w:t>publicado a íntegra da presente resposta no Diário Oficial do Município no endereço eletrônico</w:t>
      </w:r>
      <w:proofErr w:type="gramEnd"/>
      <w:r w:rsidRPr="00916B80">
        <w:rPr>
          <w:rFonts w:ascii="Book Antiqua" w:hAnsi="Book Antiqua"/>
        </w:rPr>
        <w:t xml:space="preserve"> </w:t>
      </w:r>
      <w:hyperlink r:id="rId10" w:history="1">
        <w:r w:rsidR="00785FA9" w:rsidRPr="00916B80">
          <w:rPr>
            <w:rStyle w:val="Hyperlink"/>
            <w:rFonts w:ascii="Book Antiqua" w:hAnsi="Book Antiqua"/>
          </w:rPr>
          <w:t>www.amargosa.ba.io.org.br</w:t>
        </w:r>
      </w:hyperlink>
      <w:r w:rsidRPr="00916B80">
        <w:rPr>
          <w:rFonts w:ascii="Book Antiqua" w:hAnsi="Book Antiqua"/>
        </w:rPr>
        <w:t>, bem como remetida a todos os licitantes que adquiriram o referido edital.</w:t>
      </w:r>
    </w:p>
    <w:p w:rsidR="00145B0B" w:rsidRPr="00916B80" w:rsidRDefault="00145B0B" w:rsidP="00916B80">
      <w:pPr>
        <w:spacing w:after="0"/>
        <w:ind w:firstLine="567"/>
        <w:jc w:val="both"/>
        <w:rPr>
          <w:rFonts w:ascii="Book Antiqua" w:hAnsi="Book Antiqua"/>
        </w:rPr>
      </w:pPr>
    </w:p>
    <w:p w:rsidR="00145B0B" w:rsidRPr="00916B80" w:rsidRDefault="00145B0B" w:rsidP="00916B80">
      <w:pPr>
        <w:spacing w:after="0"/>
        <w:ind w:firstLine="567"/>
        <w:jc w:val="both"/>
        <w:rPr>
          <w:rFonts w:ascii="Book Antiqua" w:hAnsi="Book Antiqua"/>
        </w:rPr>
      </w:pPr>
      <w:r w:rsidRPr="00916B80">
        <w:rPr>
          <w:rFonts w:ascii="Book Antiqua" w:hAnsi="Book Antiqua"/>
        </w:rPr>
        <w:t xml:space="preserve">Amargosa, </w:t>
      </w:r>
      <w:r w:rsidR="00234EC4" w:rsidRPr="00916B80">
        <w:rPr>
          <w:rFonts w:ascii="Book Antiqua" w:hAnsi="Book Antiqua"/>
        </w:rPr>
        <w:t>1</w:t>
      </w:r>
      <w:bookmarkStart w:id="0" w:name="_GoBack"/>
      <w:bookmarkEnd w:id="0"/>
      <w:r w:rsidR="0070099D">
        <w:rPr>
          <w:rFonts w:ascii="Book Antiqua" w:hAnsi="Book Antiqua"/>
        </w:rPr>
        <w:t>9</w:t>
      </w:r>
      <w:r w:rsidR="00234EC4" w:rsidRPr="00916B80">
        <w:rPr>
          <w:rFonts w:ascii="Book Antiqua" w:hAnsi="Book Antiqua"/>
        </w:rPr>
        <w:t xml:space="preserve"> de maio de</w:t>
      </w:r>
      <w:r w:rsidRPr="00916B80">
        <w:rPr>
          <w:rFonts w:ascii="Book Antiqua" w:hAnsi="Book Antiqua"/>
        </w:rPr>
        <w:t xml:space="preserve"> 201</w:t>
      </w:r>
      <w:r w:rsidR="0012736E" w:rsidRPr="00916B80">
        <w:rPr>
          <w:rFonts w:ascii="Book Antiqua" w:hAnsi="Book Antiqua"/>
        </w:rPr>
        <w:t>4</w:t>
      </w:r>
      <w:r w:rsidR="0070099D">
        <w:rPr>
          <w:rFonts w:ascii="Book Antiqua" w:hAnsi="Book Antiqua"/>
        </w:rPr>
        <w:t>.</w:t>
      </w:r>
    </w:p>
    <w:p w:rsidR="00145B0B" w:rsidRPr="00916B80" w:rsidRDefault="00145B0B" w:rsidP="00916B80">
      <w:pPr>
        <w:spacing w:after="0"/>
        <w:ind w:firstLine="567"/>
        <w:jc w:val="both"/>
        <w:rPr>
          <w:rFonts w:ascii="Book Antiqua" w:hAnsi="Book Antiqua"/>
        </w:rPr>
      </w:pPr>
    </w:p>
    <w:p w:rsidR="00145B0B" w:rsidRPr="00916B80" w:rsidRDefault="00145B0B" w:rsidP="00916B80">
      <w:pPr>
        <w:spacing w:after="0"/>
        <w:ind w:firstLine="567"/>
        <w:jc w:val="both"/>
        <w:rPr>
          <w:rFonts w:ascii="Book Antiqua" w:hAnsi="Book Antiqua"/>
          <w:b/>
        </w:rPr>
      </w:pPr>
    </w:p>
    <w:p w:rsidR="00145B0B" w:rsidRPr="00916B80" w:rsidRDefault="00CE4C2C" w:rsidP="00916B80">
      <w:pPr>
        <w:spacing w:after="0"/>
        <w:ind w:firstLine="567"/>
        <w:jc w:val="both"/>
        <w:rPr>
          <w:rFonts w:ascii="Book Antiqua" w:hAnsi="Book Antiqua"/>
          <w:b/>
        </w:rPr>
      </w:pPr>
      <w:r w:rsidRPr="00916B80">
        <w:rPr>
          <w:rFonts w:ascii="Book Antiqua" w:hAnsi="Book Antiqua"/>
          <w:b/>
        </w:rPr>
        <w:t xml:space="preserve">CARLA SOUZA OLIVEIRA </w:t>
      </w:r>
    </w:p>
    <w:p w:rsidR="00145B0B" w:rsidRPr="00916B80" w:rsidRDefault="00145B0B" w:rsidP="00916B80">
      <w:pPr>
        <w:spacing w:after="0"/>
        <w:ind w:firstLine="567"/>
        <w:jc w:val="both"/>
        <w:rPr>
          <w:rFonts w:ascii="Book Antiqua" w:hAnsi="Book Antiqua"/>
        </w:rPr>
      </w:pPr>
      <w:r w:rsidRPr="00916B80">
        <w:rPr>
          <w:rFonts w:ascii="Book Antiqua" w:hAnsi="Book Antiqua"/>
        </w:rPr>
        <w:t xml:space="preserve">Presidente </w:t>
      </w:r>
    </w:p>
    <w:p w:rsidR="00145B0B" w:rsidRPr="00916B80" w:rsidRDefault="00145B0B" w:rsidP="00916B80">
      <w:pPr>
        <w:spacing w:after="0"/>
        <w:ind w:firstLine="567"/>
        <w:jc w:val="both"/>
        <w:rPr>
          <w:rFonts w:ascii="Book Antiqua" w:hAnsi="Book Antiqua"/>
        </w:rPr>
      </w:pPr>
    </w:p>
    <w:p w:rsidR="000E3958" w:rsidRPr="00916B80" w:rsidRDefault="000E3958" w:rsidP="00916B80">
      <w:pPr>
        <w:spacing w:after="0"/>
        <w:ind w:firstLine="567"/>
        <w:jc w:val="both"/>
        <w:rPr>
          <w:rFonts w:ascii="Book Antiqua" w:hAnsi="Book Antiqua"/>
          <w:b/>
        </w:rPr>
      </w:pPr>
    </w:p>
    <w:p w:rsidR="00145B0B" w:rsidRPr="00916B80" w:rsidRDefault="00145B0B" w:rsidP="00916B80">
      <w:pPr>
        <w:spacing w:after="0"/>
        <w:ind w:firstLine="567"/>
        <w:jc w:val="both"/>
        <w:rPr>
          <w:rFonts w:ascii="Book Antiqua" w:hAnsi="Book Antiqua"/>
          <w:b/>
        </w:rPr>
      </w:pPr>
      <w:r w:rsidRPr="00916B80">
        <w:rPr>
          <w:rFonts w:ascii="Book Antiqua" w:hAnsi="Book Antiqua"/>
          <w:b/>
        </w:rPr>
        <w:t>LEANDRO LEAL DA ANUNCIAÇÃO</w:t>
      </w:r>
    </w:p>
    <w:p w:rsidR="00145B0B" w:rsidRPr="00916B80" w:rsidRDefault="00145B0B" w:rsidP="00916B80">
      <w:pPr>
        <w:spacing w:after="0"/>
        <w:ind w:firstLine="567"/>
        <w:jc w:val="both"/>
        <w:rPr>
          <w:rFonts w:ascii="Book Antiqua" w:hAnsi="Book Antiqua"/>
        </w:rPr>
      </w:pPr>
      <w:r w:rsidRPr="00916B80">
        <w:rPr>
          <w:rFonts w:ascii="Book Antiqua" w:hAnsi="Book Antiqua"/>
        </w:rPr>
        <w:t xml:space="preserve">Membro </w:t>
      </w:r>
      <w:r w:rsidR="000E3958" w:rsidRPr="00916B80">
        <w:rPr>
          <w:rFonts w:ascii="Book Antiqua" w:hAnsi="Book Antiqua"/>
        </w:rPr>
        <w:t>da Equipe de Apoio</w:t>
      </w:r>
    </w:p>
    <w:p w:rsidR="00145B0B" w:rsidRPr="00916B80" w:rsidRDefault="00145B0B" w:rsidP="00916B80">
      <w:pPr>
        <w:spacing w:after="0"/>
        <w:ind w:firstLine="567"/>
        <w:jc w:val="both"/>
        <w:rPr>
          <w:rFonts w:ascii="Book Antiqua" w:hAnsi="Book Antiqua"/>
        </w:rPr>
      </w:pPr>
    </w:p>
    <w:p w:rsidR="000E3958" w:rsidRPr="00916B80" w:rsidRDefault="000E3958" w:rsidP="00916B80">
      <w:pPr>
        <w:spacing w:after="0"/>
        <w:ind w:firstLine="567"/>
        <w:jc w:val="both"/>
        <w:rPr>
          <w:rFonts w:ascii="Book Antiqua" w:hAnsi="Book Antiqua"/>
          <w:b/>
        </w:rPr>
      </w:pPr>
    </w:p>
    <w:p w:rsidR="00145B0B" w:rsidRPr="00916B80" w:rsidRDefault="00145B0B" w:rsidP="00916B80">
      <w:pPr>
        <w:spacing w:after="0"/>
        <w:ind w:firstLine="567"/>
        <w:jc w:val="both"/>
        <w:rPr>
          <w:rFonts w:ascii="Book Antiqua" w:hAnsi="Book Antiqua"/>
          <w:b/>
        </w:rPr>
      </w:pPr>
      <w:r w:rsidRPr="00916B80">
        <w:rPr>
          <w:rFonts w:ascii="Book Antiqua" w:hAnsi="Book Antiqua"/>
          <w:b/>
        </w:rPr>
        <w:t>ANDRÉIA PRAZERES</w:t>
      </w:r>
    </w:p>
    <w:p w:rsidR="00145B0B" w:rsidRPr="00916B80" w:rsidRDefault="00145B0B" w:rsidP="00916B80">
      <w:pPr>
        <w:spacing w:after="0"/>
        <w:ind w:firstLine="567"/>
        <w:jc w:val="both"/>
        <w:rPr>
          <w:rFonts w:ascii="Book Antiqua" w:hAnsi="Book Antiqua"/>
        </w:rPr>
      </w:pPr>
      <w:r w:rsidRPr="00916B80">
        <w:rPr>
          <w:rFonts w:ascii="Book Antiqua" w:hAnsi="Book Antiqua"/>
        </w:rPr>
        <w:t>OAB/BA 17.961</w:t>
      </w:r>
    </w:p>
    <w:p w:rsidR="00145B0B" w:rsidRPr="00916B80" w:rsidRDefault="00145B0B" w:rsidP="00916B80">
      <w:pPr>
        <w:spacing w:after="0"/>
        <w:jc w:val="both"/>
        <w:rPr>
          <w:rFonts w:ascii="Book Antiqua" w:hAnsi="Book Antiqua"/>
        </w:rPr>
      </w:pPr>
    </w:p>
    <w:p w:rsidR="00AB508E" w:rsidRPr="00916B80" w:rsidRDefault="00AB508E" w:rsidP="00916B80">
      <w:pPr>
        <w:spacing w:after="0"/>
        <w:jc w:val="both"/>
        <w:rPr>
          <w:rFonts w:ascii="Book Antiqua" w:hAnsi="Book Antiqua"/>
        </w:rPr>
      </w:pPr>
    </w:p>
    <w:sectPr w:rsidR="00AB508E" w:rsidRPr="00916B80" w:rsidSect="00055EE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6D7" w:rsidRDefault="001E66D7" w:rsidP="00A46C7C">
      <w:pPr>
        <w:spacing w:after="0" w:line="240" w:lineRule="auto"/>
      </w:pPr>
      <w:r>
        <w:separator/>
      </w:r>
    </w:p>
  </w:endnote>
  <w:endnote w:type="continuationSeparator" w:id="0">
    <w:p w:rsidR="001E66D7" w:rsidRDefault="001E66D7" w:rsidP="00A46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yriadPro-Regular">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6D7" w:rsidRDefault="001E66D7" w:rsidP="00A46C7C">
      <w:pPr>
        <w:spacing w:after="0" w:line="240" w:lineRule="auto"/>
      </w:pPr>
      <w:r>
        <w:separator/>
      </w:r>
    </w:p>
  </w:footnote>
  <w:footnote w:type="continuationSeparator" w:id="0">
    <w:p w:rsidR="001E66D7" w:rsidRDefault="001E66D7" w:rsidP="00A46C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7C" w:rsidRDefault="0070099D" w:rsidP="00A46C7C">
    <w:pPr>
      <w:pStyle w:val="Cabealho"/>
      <w:rPr>
        <w:b/>
      </w:rPr>
    </w:pPr>
    <w:r>
      <w:rPr>
        <w:noProof/>
        <w:lang w:eastAsia="pt-BR"/>
      </w:rPr>
      <w:drawing>
        <wp:anchor distT="0" distB="0" distL="114300" distR="114300" simplePos="0" relativeHeight="251663360" behindDoc="1" locked="0" layoutInCell="1" allowOverlap="1">
          <wp:simplePos x="0" y="0"/>
          <wp:positionH relativeFrom="column">
            <wp:posOffset>-241576</wp:posOffset>
          </wp:positionH>
          <wp:positionV relativeFrom="paragraph">
            <wp:posOffset>-190788</wp:posOffset>
          </wp:positionV>
          <wp:extent cx="1283539" cy="681486"/>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3539" cy="681486"/>
                  </a:xfrm>
                  <a:prstGeom prst="rect">
                    <a:avLst/>
                  </a:prstGeom>
                  <a:noFill/>
                </pic:spPr>
              </pic:pic>
            </a:graphicData>
          </a:graphic>
        </wp:anchor>
      </w:drawing>
    </w:r>
    <w:r w:rsidR="00D445FA" w:rsidRPr="00D445FA">
      <w:rPr>
        <w:noProof/>
        <w:lang w:eastAsia="pt-BR"/>
      </w:rPr>
      <w:pict>
        <v:shapetype id="_x0000_t202" coordsize="21600,21600" o:spt="202" path="m,l,21600r21600,l21600,xe">
          <v:stroke joinstyle="miter"/>
          <v:path gradientshapeok="t" o:connecttype="rect"/>
        </v:shapetype>
        <v:shape id="Caixa de texto 5" o:spid="_x0000_s4100" type="#_x0000_t202" style="position:absolute;margin-left:98.65pt;margin-top:-16.85pt;width:378pt;height:50.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" stroked="f">
          <v:textbox>
            <w:txbxContent>
              <w:p w:rsidR="00A46C7C" w:rsidRPr="0070099D" w:rsidRDefault="00A46C7C" w:rsidP="00A46C7C">
                <w:pPr>
                  <w:pStyle w:val="Ttulo1"/>
                  <w:rPr>
                    <w:rFonts w:ascii="Book Antiqua" w:hAnsi="Book Antiqua"/>
                  </w:rPr>
                </w:pPr>
                <w:r w:rsidRPr="0070099D">
                  <w:rPr>
                    <w:rFonts w:ascii="Book Antiqua" w:hAnsi="Book Antiqua"/>
                  </w:rPr>
                  <w:t>ESTADO DA BAHIA</w:t>
                </w:r>
              </w:p>
              <w:p w:rsidR="00A46C7C" w:rsidRPr="0070099D" w:rsidRDefault="00A46C7C" w:rsidP="00A46C7C">
                <w:pPr>
                  <w:pStyle w:val="Cabealho"/>
                  <w:rPr>
                    <w:rFonts w:ascii="Book Antiqua" w:hAnsi="Book Antiqua"/>
                    <w:b/>
                    <w:sz w:val="32"/>
                    <w:szCs w:val="32"/>
                  </w:rPr>
                </w:pPr>
                <w:r w:rsidRPr="0070099D">
                  <w:rPr>
                    <w:rFonts w:ascii="Book Antiqua" w:hAnsi="Book Antiqua"/>
                    <w:b/>
                    <w:sz w:val="32"/>
                    <w:szCs w:val="32"/>
                  </w:rPr>
                  <w:t>Prefeitura Municipal de Amargosa</w:t>
                </w:r>
              </w:p>
              <w:p w:rsidR="00A46C7C" w:rsidRPr="0070099D" w:rsidRDefault="00A46C7C" w:rsidP="00A46C7C">
                <w:pPr>
                  <w:pStyle w:val="Cabealho"/>
                  <w:rPr>
                    <w:rFonts w:ascii="Book Antiqua" w:hAnsi="Book Antiqua"/>
                    <w:b/>
                    <w:sz w:val="32"/>
                    <w:szCs w:val="32"/>
                  </w:rPr>
                </w:pPr>
              </w:p>
              <w:p w:rsidR="00A46C7C" w:rsidRPr="0070099D" w:rsidRDefault="00A46C7C" w:rsidP="00A46C7C">
                <w:pPr>
                  <w:pStyle w:val="Cabealho"/>
                  <w:rPr>
                    <w:rFonts w:ascii="Book Antiqua" w:hAnsi="Book Antiqua"/>
                    <w:b/>
                    <w:sz w:val="32"/>
                    <w:szCs w:val="32"/>
                  </w:rPr>
                </w:pPr>
              </w:p>
              <w:p w:rsidR="00A46C7C" w:rsidRPr="0070099D" w:rsidRDefault="00A46C7C" w:rsidP="00A46C7C">
                <w:pPr>
                  <w:pStyle w:val="Cabealho"/>
                  <w:rPr>
                    <w:rFonts w:ascii="Book Antiqua" w:hAnsi="Book Antiqua"/>
                    <w:b/>
                    <w:sz w:val="32"/>
                    <w:szCs w:val="32"/>
                  </w:rPr>
                </w:pPr>
              </w:p>
              <w:p w:rsidR="00A46C7C" w:rsidRPr="0070099D" w:rsidRDefault="00A46C7C" w:rsidP="00A46C7C">
                <w:pPr>
                  <w:pStyle w:val="Cabealho"/>
                  <w:rPr>
                    <w:rFonts w:ascii="Book Antiqua" w:hAnsi="Book Antiqua"/>
                    <w:b/>
                    <w:sz w:val="32"/>
                    <w:szCs w:val="32"/>
                  </w:rPr>
                </w:pPr>
              </w:p>
            </w:txbxContent>
          </v:textbox>
        </v:shape>
      </w:pict>
    </w:r>
  </w:p>
  <w:p w:rsidR="00A46C7C" w:rsidRDefault="00A46C7C" w:rsidP="00A46C7C">
    <w:pPr>
      <w:pStyle w:val="Cabealho"/>
      <w:jc w:val="center"/>
      <w:rPr>
        <w:sz w:val="10"/>
      </w:rPr>
    </w:pPr>
  </w:p>
  <w:p w:rsidR="00A46C7C" w:rsidRDefault="00D445FA" w:rsidP="00A46C7C">
    <w:pPr>
      <w:pStyle w:val="Cabealho"/>
      <w:jc w:val="center"/>
      <w:rPr>
        <w:rFonts w:ascii="Arial" w:hAnsi="Arial"/>
        <w:b/>
        <w:sz w:val="28"/>
      </w:rPr>
    </w:pPr>
    <w:r>
      <w:rPr>
        <w:rFonts w:ascii="Arial" w:hAnsi="Arial"/>
        <w:b/>
        <w:noProof/>
        <w:sz w:val="28"/>
        <w:lang w:eastAsia="pt-BR"/>
      </w:rPr>
      <w:pict>
        <v:shape id="Caixa de texto 3" o:spid="_x0000_s4099" type="#_x0000_t202" style="position:absolute;left:0;text-align:left;margin-left:100.4pt;margin-top:4.8pt;width:332.8pt;height:53.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" filled="f" stroked="f">
          <v:textbox>
            <w:txbxContent>
              <w:p w:rsidR="00A46C7C" w:rsidRPr="00A46C7C" w:rsidRDefault="00A46C7C" w:rsidP="00A46C7C">
                <w:pPr>
                  <w:spacing w:after="0"/>
                  <w:rPr>
                    <w:rFonts w:ascii="Book Antiqua" w:eastAsia="Adobe Fangsong Std R" w:hAnsi="Book Antiqua"/>
                    <w:b/>
                  </w:rPr>
                </w:pPr>
                <w:r w:rsidRPr="00A46C7C">
                  <w:rPr>
                    <w:rFonts w:ascii="Book Antiqua" w:eastAsia="Adobe Fangsong Std R" w:hAnsi="Book Antiqua"/>
                    <w:b/>
                  </w:rPr>
                  <w:t>COMISSÃO PERMANENTE DE LICITAÇÕES</w:t>
                </w:r>
              </w:p>
              <w:p w:rsidR="00A46C7C" w:rsidRPr="00A46C7C" w:rsidRDefault="00A46C7C" w:rsidP="00A46C7C">
                <w:pPr>
                  <w:spacing w:after="0"/>
                  <w:rPr>
                    <w:rFonts w:ascii="Book Antiqua" w:eastAsia="MyriadPro-Regular" w:hAnsi="Book Antiqua"/>
                    <w:color w:val="000000"/>
                  </w:rPr>
                </w:pPr>
                <w:r w:rsidRPr="00A46C7C">
                  <w:rPr>
                    <w:rFonts w:ascii="Book Antiqua" w:eastAsia="MyriadPro-Regular" w:hAnsi="Book Antiqua"/>
                    <w:color w:val="000000"/>
                  </w:rPr>
                  <w:t xml:space="preserve">Praça da Bandeira, s/nº, 1º Andar, Centro, Amargosa, </w:t>
                </w:r>
                <w:proofErr w:type="gramStart"/>
                <w:r w:rsidRPr="00A46C7C">
                  <w:rPr>
                    <w:rFonts w:ascii="Book Antiqua" w:eastAsia="MyriadPro-Regular" w:hAnsi="Book Antiqua"/>
                    <w:color w:val="000000"/>
                  </w:rPr>
                  <w:t>Bahia</w:t>
                </w:r>
                <w:proofErr w:type="gramEnd"/>
              </w:p>
              <w:p w:rsidR="00A46C7C" w:rsidRPr="00A46C7C" w:rsidRDefault="00A46C7C" w:rsidP="00A46C7C">
                <w:pPr>
                  <w:rPr>
                    <w:rFonts w:ascii="Book Antiqua" w:hAnsi="Book Antiqua"/>
                  </w:rPr>
                </w:pPr>
                <w:r w:rsidRPr="00A46C7C">
                  <w:rPr>
                    <w:rFonts w:ascii="Book Antiqua" w:hAnsi="Book Antiqua"/>
                  </w:rPr>
                  <w:t xml:space="preserve">E-mail: </w:t>
                </w:r>
                <w:hyperlink r:id="rId2" w:history="1">
                  <w:r w:rsidRPr="00A46C7C">
                    <w:rPr>
                      <w:rStyle w:val="Hyperlink"/>
                      <w:rFonts w:ascii="Book Antiqua" w:hAnsi="Book Antiqua"/>
                      <w:shd w:val="clear" w:color="auto" w:fill="FFFFFF"/>
                    </w:rPr>
                    <w:t>licitacaoamargosa@hotmail.com</w:t>
                  </w:r>
                </w:hyperlink>
                <w:r w:rsidRPr="00A46C7C">
                  <w:rPr>
                    <w:rFonts w:ascii="Book Antiqua" w:hAnsi="Book Antiqua"/>
                  </w:rPr>
                  <w:t xml:space="preserve"> - </w:t>
                </w:r>
                <w:proofErr w:type="spellStart"/>
                <w:r w:rsidRPr="00A46C7C">
                  <w:rPr>
                    <w:rFonts w:ascii="Book Antiqua" w:hAnsi="Book Antiqua"/>
                  </w:rPr>
                  <w:t>Telfax</w:t>
                </w:r>
                <w:proofErr w:type="spellEnd"/>
                <w:r w:rsidRPr="00A46C7C">
                  <w:rPr>
                    <w:rFonts w:ascii="Book Antiqua" w:hAnsi="Book Antiqua"/>
                  </w:rPr>
                  <w:t xml:space="preserve"> </w:t>
                </w:r>
                <w:r w:rsidRPr="00A46C7C">
                  <w:rPr>
                    <w:rFonts w:ascii="Book Antiqua" w:hAnsi="Book Antiqua"/>
                    <w:smallCaps/>
                  </w:rPr>
                  <w:t>(075) 3634-3977</w:t>
                </w:r>
              </w:p>
              <w:p w:rsidR="00A46C7C" w:rsidRPr="00D60C2E" w:rsidRDefault="00A46C7C" w:rsidP="00A46C7C">
                <w:pPr>
                  <w:jc w:val="center"/>
                  <w:rPr>
                    <w:sz w:val="16"/>
                    <w:szCs w:val="16"/>
                  </w:rPr>
                </w:pPr>
              </w:p>
            </w:txbxContent>
          </v:textbox>
        </v:shape>
      </w:pict>
    </w:r>
    <w:r>
      <w:rPr>
        <w:rFonts w:ascii="Arial" w:hAnsi="Arial"/>
        <w:b/>
        <w:noProof/>
        <w:sz w:val="28"/>
        <w:lang w:eastAsia="pt-BR"/>
      </w:rPr>
      <w:pict>
        <v:line id="Conector reto 4" o:spid="_x0000_s4098" style="position:absolute;left:0;text-align:left;z-index:251660288;visibility:visible;mso-wrap-distance-top:-3e-5mm;mso-wrap-distance-bottom:-3e-5mm" from="88.1pt,5pt" to="49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" strokeweight="3pt"/>
      </w:pict>
    </w:r>
    <w:r>
      <w:rPr>
        <w:rFonts w:ascii="Arial" w:hAnsi="Arial"/>
        <w:b/>
        <w:noProof/>
        <w:sz w:val="28"/>
        <w:lang w:eastAsia="pt-BR"/>
      </w:rPr>
      <w:pict>
        <v:line id="Conector reto 2" o:spid="_x0000_s4097" style="position:absolute;left:0;text-align:left;z-index:251661312;visibility:visible;mso-wrap-distance-top:-3e-5mm;mso-wrap-distance-bottom:-3e-5mm" from="-69.2pt,5pt" to="-24.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" strokeweight="3pt"/>
      </w:pict>
    </w:r>
    <w:r w:rsidR="00A46C7C">
      <w:rPr>
        <w:rFonts w:ascii="Arial" w:hAnsi="Arial"/>
        <w:b/>
        <w:sz w:val="28"/>
      </w:rPr>
      <w:t xml:space="preserve">                    </w:t>
    </w:r>
  </w:p>
  <w:p w:rsidR="00A46C7C" w:rsidRDefault="00A46C7C" w:rsidP="00A46C7C">
    <w:pPr>
      <w:pStyle w:val="Cabealho"/>
      <w:rPr>
        <w:rFonts w:ascii="Arial" w:hAnsi="Arial"/>
        <w:b/>
      </w:rPr>
    </w:pPr>
  </w:p>
  <w:p w:rsidR="00A46C7C" w:rsidRPr="0069118E" w:rsidRDefault="00A46C7C" w:rsidP="00A46C7C">
    <w:pPr>
      <w:pStyle w:val="Cabealho"/>
    </w:pPr>
  </w:p>
  <w:p w:rsidR="00A46C7C" w:rsidRDefault="00A46C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2274"/>
    <w:multiLevelType w:val="hybridMultilevel"/>
    <w:tmpl w:val="965EF936"/>
    <w:lvl w:ilvl="0" w:tplc="0416000F">
      <w:start w:val="1"/>
      <w:numFmt w:val="decimal"/>
      <w:lvlText w:val="%1."/>
      <w:lvlJc w:val="left"/>
      <w:pPr>
        <w:ind w:left="720" w:hanging="360"/>
      </w:pPr>
    </w:lvl>
    <w:lvl w:ilvl="1" w:tplc="2D56BF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C5D32"/>
    <w:multiLevelType w:val="hybridMultilevel"/>
    <w:tmpl w:val="0A8C07E0"/>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
    <w:nsid w:val="07BB5041"/>
    <w:multiLevelType w:val="hybridMultilevel"/>
    <w:tmpl w:val="4C0A7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7B68AC"/>
    <w:multiLevelType w:val="hybridMultilevel"/>
    <w:tmpl w:val="21949480"/>
    <w:lvl w:ilvl="0" w:tplc="A0D4627A">
      <w:start w:val="1"/>
      <w:numFmt w:val="lowerLetter"/>
      <w:lvlText w:val="%1) "/>
      <w:lvlJc w:val="left"/>
      <w:pPr>
        <w:ind w:left="720" w:hanging="360"/>
      </w:pPr>
      <w:rPr>
        <w:rFonts w:ascii="Book Antiqua" w:hAnsi="Book Antiqua" w:cs="Times New Roman" w:hint="default"/>
        <w:b w:val="0"/>
        <w:i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562629"/>
    <w:multiLevelType w:val="hybridMultilevel"/>
    <w:tmpl w:val="3EF6E868"/>
    <w:lvl w:ilvl="0" w:tplc="04160011">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
    <w:nsid w:val="2F894A90"/>
    <w:multiLevelType w:val="hybridMultilevel"/>
    <w:tmpl w:val="1D9C49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2B1A22"/>
    <w:multiLevelType w:val="hybridMultilevel"/>
    <w:tmpl w:val="8E025D70"/>
    <w:lvl w:ilvl="0" w:tplc="04160011">
      <w:start w:val="1"/>
      <w:numFmt w:val="decimal"/>
      <w:lvlText w:val="%1)"/>
      <w:lvlJc w:val="left"/>
      <w:pPr>
        <w:ind w:left="774" w:hanging="360"/>
      </w:p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7">
    <w:nsid w:val="61A24DC2"/>
    <w:multiLevelType w:val="hybridMultilevel"/>
    <w:tmpl w:val="892C021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nsid w:val="6C456CD4"/>
    <w:multiLevelType w:val="hybridMultilevel"/>
    <w:tmpl w:val="9A1E12D0"/>
    <w:lvl w:ilvl="0" w:tplc="04160011">
      <w:start w:val="1"/>
      <w:numFmt w:val="decimal"/>
      <w:lvlText w:val="%1)"/>
      <w:lvlJc w:val="left"/>
      <w:pPr>
        <w:tabs>
          <w:tab w:val="num" w:pos="720"/>
        </w:tabs>
        <w:ind w:left="720" w:hanging="360"/>
      </w:pPr>
    </w:lvl>
    <w:lvl w:ilvl="1" w:tplc="0416000F">
      <w:start w:val="1"/>
      <w:numFmt w:val="decimal"/>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5"/>
  </w:num>
  <w:num w:numId="5">
    <w:abstractNumId w:val="8"/>
  </w:num>
  <w:num w:numId="6">
    <w:abstractNumId w:val="3"/>
  </w:num>
  <w:num w:numId="7">
    <w:abstractNumId w:val="4"/>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82CAF"/>
    <w:rsid w:val="00050C8B"/>
    <w:rsid w:val="00055EE8"/>
    <w:rsid w:val="00085BAB"/>
    <w:rsid w:val="00094DDB"/>
    <w:rsid w:val="000B0A23"/>
    <w:rsid w:val="000E3958"/>
    <w:rsid w:val="00120A0A"/>
    <w:rsid w:val="0012736E"/>
    <w:rsid w:val="00145B0B"/>
    <w:rsid w:val="00190A6F"/>
    <w:rsid w:val="001C5111"/>
    <w:rsid w:val="001E66D7"/>
    <w:rsid w:val="002041D9"/>
    <w:rsid w:val="00234EC4"/>
    <w:rsid w:val="0023689E"/>
    <w:rsid w:val="0024730F"/>
    <w:rsid w:val="002A0148"/>
    <w:rsid w:val="002A3132"/>
    <w:rsid w:val="002E2842"/>
    <w:rsid w:val="00354041"/>
    <w:rsid w:val="00390A2E"/>
    <w:rsid w:val="003C3BA0"/>
    <w:rsid w:val="003C4B36"/>
    <w:rsid w:val="003D6E44"/>
    <w:rsid w:val="003E091F"/>
    <w:rsid w:val="003F09FA"/>
    <w:rsid w:val="004249CB"/>
    <w:rsid w:val="004326FF"/>
    <w:rsid w:val="00436D2F"/>
    <w:rsid w:val="00456708"/>
    <w:rsid w:val="004701FA"/>
    <w:rsid w:val="00490B79"/>
    <w:rsid w:val="00560F0C"/>
    <w:rsid w:val="00562E11"/>
    <w:rsid w:val="00584106"/>
    <w:rsid w:val="006356FD"/>
    <w:rsid w:val="00645331"/>
    <w:rsid w:val="006C4FD5"/>
    <w:rsid w:val="0070099D"/>
    <w:rsid w:val="00734E1B"/>
    <w:rsid w:val="00785FA9"/>
    <w:rsid w:val="007B453C"/>
    <w:rsid w:val="00806260"/>
    <w:rsid w:val="008A2FA4"/>
    <w:rsid w:val="008B44A4"/>
    <w:rsid w:val="008D3688"/>
    <w:rsid w:val="00916B80"/>
    <w:rsid w:val="0097668D"/>
    <w:rsid w:val="00983C25"/>
    <w:rsid w:val="00A46C7C"/>
    <w:rsid w:val="00A47970"/>
    <w:rsid w:val="00A92DD9"/>
    <w:rsid w:val="00AA5668"/>
    <w:rsid w:val="00AB508E"/>
    <w:rsid w:val="00AC79DD"/>
    <w:rsid w:val="00AD7BC1"/>
    <w:rsid w:val="00B621A4"/>
    <w:rsid w:val="00B86A0C"/>
    <w:rsid w:val="00C24A1C"/>
    <w:rsid w:val="00C26A4F"/>
    <w:rsid w:val="00C32A3A"/>
    <w:rsid w:val="00C56192"/>
    <w:rsid w:val="00C75E08"/>
    <w:rsid w:val="00CE06FB"/>
    <w:rsid w:val="00CE4C2C"/>
    <w:rsid w:val="00CF672E"/>
    <w:rsid w:val="00D0441C"/>
    <w:rsid w:val="00D054A9"/>
    <w:rsid w:val="00D4016C"/>
    <w:rsid w:val="00D445FA"/>
    <w:rsid w:val="00D46E0E"/>
    <w:rsid w:val="00D536C7"/>
    <w:rsid w:val="00D9436B"/>
    <w:rsid w:val="00DC21AA"/>
    <w:rsid w:val="00E04FB0"/>
    <w:rsid w:val="00E53E31"/>
    <w:rsid w:val="00EB0904"/>
    <w:rsid w:val="00F065D7"/>
    <w:rsid w:val="00F635BE"/>
    <w:rsid w:val="00F644E3"/>
    <w:rsid w:val="00F82CAF"/>
    <w:rsid w:val="00F96849"/>
    <w:rsid w:val="00FA02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EE8"/>
  </w:style>
  <w:style w:type="paragraph" w:styleId="Ttulo1">
    <w:name w:val="heading 1"/>
    <w:basedOn w:val="Normal"/>
    <w:next w:val="Normal"/>
    <w:link w:val="Ttulo1Char"/>
    <w:qFormat/>
    <w:rsid w:val="00A46C7C"/>
    <w:pPr>
      <w:keepNext/>
      <w:spacing w:after="0" w:line="240" w:lineRule="auto"/>
      <w:jc w:val="both"/>
      <w:outlineLvl w:val="0"/>
    </w:pPr>
    <w:rPr>
      <w:rFonts w:ascii="Times New Roman" w:eastAsia="Times New Roman" w:hAnsi="Times New Roman" w:cs="Times New Roman"/>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oenzb">
    <w:name w:val="hoenzb"/>
    <w:basedOn w:val="Fontepargpadro"/>
    <w:rsid w:val="00F82CAF"/>
  </w:style>
  <w:style w:type="character" w:styleId="Hyperlink">
    <w:name w:val="Hyperlink"/>
    <w:basedOn w:val="Fontepargpadro"/>
    <w:uiPriority w:val="99"/>
    <w:unhideWhenUsed/>
    <w:rsid w:val="00145B0B"/>
    <w:rPr>
      <w:color w:val="0000FF" w:themeColor="hyperlink"/>
      <w:u w:val="single"/>
    </w:rPr>
  </w:style>
  <w:style w:type="paragraph" w:styleId="Cabealho">
    <w:name w:val="header"/>
    <w:aliases w:val="Cabeçalho superior,Heading 1a,encabezado"/>
    <w:basedOn w:val="Normal"/>
    <w:link w:val="CabealhoChar"/>
    <w:uiPriority w:val="99"/>
    <w:unhideWhenUsed/>
    <w:rsid w:val="00A46C7C"/>
    <w:pPr>
      <w:tabs>
        <w:tab w:val="center" w:pos="4252"/>
        <w:tab w:val="right" w:pos="8504"/>
      </w:tabs>
      <w:spacing w:after="0" w:line="240" w:lineRule="auto"/>
    </w:pPr>
  </w:style>
  <w:style w:type="character" w:customStyle="1" w:styleId="CabealhoChar">
    <w:name w:val="Cabeçalho Char"/>
    <w:aliases w:val="Cabeçalho superior Char,Heading 1a Char,encabezado Char"/>
    <w:basedOn w:val="Fontepargpadro"/>
    <w:link w:val="Cabealho"/>
    <w:uiPriority w:val="99"/>
    <w:rsid w:val="00A46C7C"/>
  </w:style>
  <w:style w:type="paragraph" w:styleId="Rodap">
    <w:name w:val="footer"/>
    <w:basedOn w:val="Normal"/>
    <w:link w:val="RodapChar"/>
    <w:uiPriority w:val="99"/>
    <w:unhideWhenUsed/>
    <w:rsid w:val="00A46C7C"/>
    <w:pPr>
      <w:tabs>
        <w:tab w:val="center" w:pos="4252"/>
        <w:tab w:val="right" w:pos="8504"/>
      </w:tabs>
      <w:spacing w:after="0" w:line="240" w:lineRule="auto"/>
    </w:pPr>
  </w:style>
  <w:style w:type="character" w:customStyle="1" w:styleId="RodapChar">
    <w:name w:val="Rodapé Char"/>
    <w:basedOn w:val="Fontepargpadro"/>
    <w:link w:val="Rodap"/>
    <w:uiPriority w:val="99"/>
    <w:rsid w:val="00A46C7C"/>
  </w:style>
  <w:style w:type="character" w:customStyle="1" w:styleId="Ttulo1Char">
    <w:name w:val="Título 1 Char"/>
    <w:basedOn w:val="Fontepargpadro"/>
    <w:link w:val="Ttulo1"/>
    <w:rsid w:val="00A46C7C"/>
    <w:rPr>
      <w:rFonts w:ascii="Times New Roman" w:eastAsia="Times New Roman" w:hAnsi="Times New Roman" w:cs="Times New Roman"/>
      <w:b/>
      <w:sz w:val="20"/>
      <w:szCs w:val="20"/>
      <w:lang w:eastAsia="pt-BR"/>
    </w:rPr>
  </w:style>
  <w:style w:type="paragraph" w:styleId="Corpodetexto3">
    <w:name w:val="Body Text 3"/>
    <w:basedOn w:val="Normal"/>
    <w:link w:val="Corpodetexto3Char"/>
    <w:rsid w:val="00085BA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49"/>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rsid w:val="00085B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085BAB"/>
    <w:pPr>
      <w:tabs>
        <w:tab w:val="left" w:pos="4111"/>
      </w:tabs>
      <w:spacing w:after="0" w:line="240" w:lineRule="auto"/>
      <w:ind w:left="2694" w:hanging="2694"/>
    </w:pPr>
    <w:rPr>
      <w:rFonts w:ascii="Arial" w:eastAsia="Times New Roman" w:hAnsi="Arial" w:cs="Times New Roman"/>
      <w:b/>
      <w:sz w:val="24"/>
      <w:szCs w:val="20"/>
      <w:lang w:eastAsia="pt-BR"/>
    </w:rPr>
  </w:style>
  <w:style w:type="character" w:customStyle="1" w:styleId="RecuodecorpodetextoChar">
    <w:name w:val="Recuo de corpo de texto Char"/>
    <w:basedOn w:val="Fontepargpadro"/>
    <w:link w:val="Recuodecorpodetexto"/>
    <w:rsid w:val="00085BAB"/>
    <w:rPr>
      <w:rFonts w:ascii="Arial" w:eastAsia="Times New Roman" w:hAnsi="Arial" w:cs="Times New Roman"/>
      <w:b/>
      <w:sz w:val="24"/>
      <w:szCs w:val="20"/>
      <w:lang w:eastAsia="pt-BR"/>
    </w:rPr>
  </w:style>
  <w:style w:type="paragraph" w:styleId="PargrafodaLista">
    <w:name w:val="List Paragraph"/>
    <w:basedOn w:val="Normal"/>
    <w:uiPriority w:val="34"/>
    <w:qFormat/>
    <w:rsid w:val="00085BAB"/>
    <w:pPr>
      <w:keepLines/>
      <w:spacing w:after="0" w:line="240" w:lineRule="auto"/>
      <w:ind w:left="708"/>
      <w:jc w:val="both"/>
    </w:pPr>
    <w:rPr>
      <w:rFonts w:ascii="Times New Roman" w:eastAsia="Times New Roman" w:hAnsi="Times New Roman" w:cs="Times New Roman"/>
      <w:color w:val="000000"/>
      <w:sz w:val="24"/>
      <w:szCs w:val="20"/>
      <w:lang w:eastAsia="pt-BR"/>
    </w:rPr>
  </w:style>
  <w:style w:type="paragraph" w:styleId="NormalWeb">
    <w:name w:val="Normal (Web)"/>
    <w:basedOn w:val="Normal"/>
    <w:uiPriority w:val="99"/>
    <w:unhideWhenUsed/>
    <w:rsid w:val="00B62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semiHidden/>
    <w:rsid w:val="003C3BA0"/>
    <w:pPr>
      <w:spacing w:after="0" w:line="240" w:lineRule="auto"/>
    </w:pPr>
    <w:rPr>
      <w:rFonts w:ascii="Times New Roman" w:eastAsia="Times New Roman" w:hAnsi="Times New Roman" w:cs="Times New Roman"/>
      <w:i/>
      <w:iCs/>
      <w:sz w:val="20"/>
      <w:szCs w:val="20"/>
    </w:rPr>
  </w:style>
  <w:style w:type="character" w:customStyle="1" w:styleId="EndereoHTMLChar">
    <w:name w:val="Endereço HTML Char"/>
    <w:basedOn w:val="Fontepargpadro"/>
    <w:link w:val="EndereoHTML"/>
    <w:semiHidden/>
    <w:rsid w:val="003C3BA0"/>
    <w:rPr>
      <w:rFonts w:ascii="Times New Roman" w:eastAsia="Times New Roman" w:hAnsi="Times New Roman" w:cs="Times New Roman"/>
      <w:i/>
      <w:iCs/>
      <w:sz w:val="20"/>
      <w:szCs w:val="20"/>
    </w:rPr>
  </w:style>
  <w:style w:type="paragraph" w:styleId="Textodebalo">
    <w:name w:val="Balloon Text"/>
    <w:basedOn w:val="Normal"/>
    <w:link w:val="TextodebaloChar"/>
    <w:uiPriority w:val="99"/>
    <w:semiHidden/>
    <w:unhideWhenUsed/>
    <w:rsid w:val="00E04F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FB0"/>
    <w:rPr>
      <w:rFonts w:ascii="Tahoma" w:hAnsi="Tahoma" w:cs="Tahoma"/>
      <w:sz w:val="16"/>
      <w:szCs w:val="16"/>
    </w:rPr>
  </w:style>
  <w:style w:type="paragraph" w:customStyle="1" w:styleId="Default">
    <w:name w:val="Default"/>
    <w:rsid w:val="0035404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46C7C"/>
    <w:pPr>
      <w:keepNext/>
      <w:spacing w:after="0" w:line="240" w:lineRule="auto"/>
      <w:jc w:val="both"/>
      <w:outlineLvl w:val="0"/>
    </w:pPr>
    <w:rPr>
      <w:rFonts w:ascii="Times New Roman" w:eastAsia="Times New Roman" w:hAnsi="Times New Roman" w:cs="Times New Roman"/>
      <w:b/>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oenzb">
    <w:name w:val="hoenzb"/>
    <w:basedOn w:val="Fontepargpadro"/>
    <w:rsid w:val="00F82CAF"/>
  </w:style>
  <w:style w:type="character" w:styleId="Hyperlink">
    <w:name w:val="Hyperlink"/>
    <w:basedOn w:val="Fontepargpadro"/>
    <w:uiPriority w:val="99"/>
    <w:unhideWhenUsed/>
    <w:rsid w:val="00145B0B"/>
    <w:rPr>
      <w:color w:val="0000FF" w:themeColor="hyperlink"/>
      <w:u w:val="single"/>
    </w:rPr>
  </w:style>
  <w:style w:type="paragraph" w:styleId="Cabealho">
    <w:name w:val="header"/>
    <w:aliases w:val="Cabeçalho superior,Heading 1a,encabezado"/>
    <w:basedOn w:val="Normal"/>
    <w:link w:val="CabealhoChar"/>
    <w:uiPriority w:val="99"/>
    <w:unhideWhenUsed/>
    <w:rsid w:val="00A46C7C"/>
    <w:pPr>
      <w:tabs>
        <w:tab w:val="center" w:pos="4252"/>
        <w:tab w:val="right" w:pos="8504"/>
      </w:tabs>
      <w:spacing w:after="0" w:line="240" w:lineRule="auto"/>
    </w:pPr>
  </w:style>
  <w:style w:type="character" w:customStyle="1" w:styleId="CabealhoChar">
    <w:name w:val="Cabeçalho Char"/>
    <w:aliases w:val="Cabeçalho superior Char,Heading 1a Char,encabezado Char"/>
    <w:basedOn w:val="Fontepargpadro"/>
    <w:link w:val="Cabealho"/>
    <w:uiPriority w:val="99"/>
    <w:rsid w:val="00A46C7C"/>
  </w:style>
  <w:style w:type="paragraph" w:styleId="Rodap">
    <w:name w:val="footer"/>
    <w:basedOn w:val="Normal"/>
    <w:link w:val="RodapChar"/>
    <w:uiPriority w:val="99"/>
    <w:unhideWhenUsed/>
    <w:rsid w:val="00A46C7C"/>
    <w:pPr>
      <w:tabs>
        <w:tab w:val="center" w:pos="4252"/>
        <w:tab w:val="right" w:pos="8504"/>
      </w:tabs>
      <w:spacing w:after="0" w:line="240" w:lineRule="auto"/>
    </w:pPr>
  </w:style>
  <w:style w:type="character" w:customStyle="1" w:styleId="RodapChar">
    <w:name w:val="Rodapé Char"/>
    <w:basedOn w:val="Fontepargpadro"/>
    <w:link w:val="Rodap"/>
    <w:uiPriority w:val="99"/>
    <w:rsid w:val="00A46C7C"/>
  </w:style>
  <w:style w:type="character" w:customStyle="1" w:styleId="Ttulo1Char">
    <w:name w:val="Título 1 Char"/>
    <w:basedOn w:val="Fontepargpadro"/>
    <w:link w:val="Ttulo1"/>
    <w:rsid w:val="00A46C7C"/>
    <w:rPr>
      <w:rFonts w:ascii="Times New Roman" w:eastAsia="Times New Roman" w:hAnsi="Times New Roman" w:cs="Times New Roman"/>
      <w:b/>
      <w:sz w:val="20"/>
      <w:szCs w:val="20"/>
      <w:lang w:val="x-none" w:eastAsia="pt-BR"/>
    </w:rPr>
  </w:style>
  <w:style w:type="paragraph" w:styleId="Corpodetexto3">
    <w:name w:val="Body Text 3"/>
    <w:basedOn w:val="Normal"/>
    <w:link w:val="Corpodetexto3Char"/>
    <w:rsid w:val="00085BA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ind w:right="49"/>
      <w:jc w:val="both"/>
    </w:pPr>
    <w:rPr>
      <w:rFonts w:ascii="Times New Roman" w:eastAsia="Times New Roman" w:hAnsi="Times New Roman" w:cs="Times New Roman"/>
      <w:sz w:val="24"/>
      <w:szCs w:val="24"/>
      <w:lang w:eastAsia="pt-BR"/>
    </w:rPr>
  </w:style>
  <w:style w:type="character" w:customStyle="1" w:styleId="Corpodetexto3Char">
    <w:name w:val="Corpo de texto 3 Char"/>
    <w:basedOn w:val="Fontepargpadro"/>
    <w:link w:val="Corpodetexto3"/>
    <w:rsid w:val="00085BAB"/>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085BAB"/>
    <w:pPr>
      <w:tabs>
        <w:tab w:val="left" w:pos="4111"/>
      </w:tabs>
      <w:spacing w:after="0" w:line="240" w:lineRule="auto"/>
      <w:ind w:left="2694" w:hanging="2694"/>
    </w:pPr>
    <w:rPr>
      <w:rFonts w:ascii="Arial" w:eastAsia="Times New Roman" w:hAnsi="Arial" w:cs="Times New Roman"/>
      <w:b/>
      <w:sz w:val="24"/>
      <w:szCs w:val="20"/>
      <w:lang w:eastAsia="pt-BR"/>
    </w:rPr>
  </w:style>
  <w:style w:type="character" w:customStyle="1" w:styleId="RecuodecorpodetextoChar">
    <w:name w:val="Recuo de corpo de texto Char"/>
    <w:basedOn w:val="Fontepargpadro"/>
    <w:link w:val="Recuodecorpodetexto"/>
    <w:rsid w:val="00085BAB"/>
    <w:rPr>
      <w:rFonts w:ascii="Arial" w:eastAsia="Times New Roman" w:hAnsi="Arial" w:cs="Times New Roman"/>
      <w:b/>
      <w:sz w:val="24"/>
      <w:szCs w:val="20"/>
      <w:lang w:eastAsia="pt-BR"/>
    </w:rPr>
  </w:style>
  <w:style w:type="paragraph" w:styleId="PargrafodaLista">
    <w:name w:val="List Paragraph"/>
    <w:basedOn w:val="Normal"/>
    <w:uiPriority w:val="34"/>
    <w:qFormat/>
    <w:rsid w:val="00085BAB"/>
    <w:pPr>
      <w:keepLines/>
      <w:spacing w:after="0" w:line="240" w:lineRule="auto"/>
      <w:ind w:left="708"/>
      <w:jc w:val="both"/>
    </w:pPr>
    <w:rPr>
      <w:rFonts w:ascii="Times New Roman" w:eastAsia="Times New Roman" w:hAnsi="Times New Roman" w:cs="Times New Roman"/>
      <w:color w:val="000000"/>
      <w:sz w:val="24"/>
      <w:szCs w:val="20"/>
      <w:lang w:eastAsia="pt-BR"/>
    </w:rPr>
  </w:style>
  <w:style w:type="paragraph" w:styleId="NormalWeb">
    <w:name w:val="Normal (Web)"/>
    <w:basedOn w:val="Normal"/>
    <w:uiPriority w:val="99"/>
    <w:unhideWhenUsed/>
    <w:rsid w:val="00B621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EndereoHTML">
    <w:name w:val="HTML Address"/>
    <w:basedOn w:val="Normal"/>
    <w:link w:val="EndereoHTMLChar"/>
    <w:semiHidden/>
    <w:rsid w:val="003C3BA0"/>
    <w:pPr>
      <w:spacing w:after="0" w:line="240" w:lineRule="auto"/>
    </w:pPr>
    <w:rPr>
      <w:rFonts w:ascii="Times New Roman" w:eastAsia="Times New Roman" w:hAnsi="Times New Roman" w:cs="Times New Roman"/>
      <w:i/>
      <w:iCs/>
      <w:sz w:val="20"/>
      <w:szCs w:val="20"/>
      <w:lang w:val="x-none" w:eastAsia="x-none"/>
    </w:rPr>
  </w:style>
  <w:style w:type="character" w:customStyle="1" w:styleId="EndereoHTMLChar">
    <w:name w:val="Endereço HTML Char"/>
    <w:basedOn w:val="Fontepargpadro"/>
    <w:link w:val="EndereoHTML"/>
    <w:semiHidden/>
    <w:rsid w:val="003C3BA0"/>
    <w:rPr>
      <w:rFonts w:ascii="Times New Roman" w:eastAsia="Times New Roman" w:hAnsi="Times New Roman" w:cs="Times New Roman"/>
      <w:i/>
      <w:iCs/>
      <w:sz w:val="20"/>
      <w:szCs w:val="20"/>
      <w:lang w:val="x-none" w:eastAsia="x-none"/>
    </w:rPr>
  </w:style>
  <w:style w:type="paragraph" w:styleId="Textodebalo">
    <w:name w:val="Balloon Text"/>
    <w:basedOn w:val="Normal"/>
    <w:link w:val="TextodebaloChar"/>
    <w:uiPriority w:val="99"/>
    <w:semiHidden/>
    <w:unhideWhenUsed/>
    <w:rsid w:val="00E04FB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FB0"/>
    <w:rPr>
      <w:rFonts w:ascii="Tahoma" w:hAnsi="Tahoma" w:cs="Tahoma"/>
      <w:sz w:val="16"/>
      <w:szCs w:val="16"/>
    </w:rPr>
  </w:style>
  <w:style w:type="paragraph" w:customStyle="1" w:styleId="Default">
    <w:name w:val="Default"/>
    <w:rsid w:val="003540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00996095">
      <w:bodyDiv w:val="1"/>
      <w:marLeft w:val="0"/>
      <w:marRight w:val="0"/>
      <w:marTop w:val="0"/>
      <w:marBottom w:val="0"/>
      <w:divBdr>
        <w:top w:val="none" w:sz="0" w:space="0" w:color="auto"/>
        <w:left w:val="none" w:sz="0" w:space="0" w:color="auto"/>
        <w:bottom w:val="none" w:sz="0" w:space="0" w:color="auto"/>
        <w:right w:val="none" w:sz="0" w:space="0" w:color="auto"/>
      </w:divBdr>
      <w:divsChild>
        <w:div w:id="70518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8141820">
          <w:blockQuote w:val="1"/>
          <w:marLeft w:val="720"/>
          <w:marRight w:val="720"/>
          <w:marTop w:val="100"/>
          <w:marBottom w:val="100"/>
          <w:divBdr>
            <w:top w:val="none" w:sz="0" w:space="0" w:color="auto"/>
            <w:left w:val="none" w:sz="0" w:space="0" w:color="auto"/>
            <w:bottom w:val="none" w:sz="0" w:space="0" w:color="auto"/>
            <w:right w:val="none" w:sz="0" w:space="0" w:color="auto"/>
          </w:divBdr>
        </w:div>
        <w:div w:id="87971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317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12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7426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628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425969">
      <w:bodyDiv w:val="1"/>
      <w:marLeft w:val="0"/>
      <w:marRight w:val="0"/>
      <w:marTop w:val="0"/>
      <w:marBottom w:val="0"/>
      <w:divBdr>
        <w:top w:val="none" w:sz="0" w:space="0" w:color="auto"/>
        <w:left w:val="none" w:sz="0" w:space="0" w:color="auto"/>
        <w:bottom w:val="none" w:sz="0" w:space="0" w:color="auto"/>
        <w:right w:val="none" w:sz="0" w:space="0" w:color="auto"/>
      </w:divBdr>
    </w:div>
    <w:div w:id="1849834535">
      <w:bodyDiv w:val="1"/>
      <w:marLeft w:val="0"/>
      <w:marRight w:val="0"/>
      <w:marTop w:val="0"/>
      <w:marBottom w:val="0"/>
      <w:divBdr>
        <w:top w:val="none" w:sz="0" w:space="0" w:color="auto"/>
        <w:left w:val="none" w:sz="0" w:space="0" w:color="auto"/>
        <w:bottom w:val="none" w:sz="0" w:space="0" w:color="auto"/>
        <w:right w:val="none" w:sz="0" w:space="0" w:color="auto"/>
      </w:divBdr>
      <w:divsChild>
        <w:div w:id="1336761500">
          <w:marLeft w:val="0"/>
          <w:marRight w:val="0"/>
          <w:marTop w:val="0"/>
          <w:marBottom w:val="0"/>
          <w:divBdr>
            <w:top w:val="none" w:sz="0" w:space="0" w:color="auto"/>
            <w:left w:val="none" w:sz="0" w:space="0" w:color="auto"/>
            <w:bottom w:val="none" w:sz="0" w:space="0" w:color="auto"/>
            <w:right w:val="none" w:sz="0" w:space="0" w:color="auto"/>
          </w:divBdr>
        </w:div>
        <w:div w:id="1541941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rgosa.ba.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rgosa.ba.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margosa.ba.io.org.br"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amargosa.ba.gov.br"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licitacaoamargosa@hotmail.com"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Pages>
  <Words>3328</Words>
  <Characters>17977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Andréia Prazeres</dc:creator>
  <cp:lastModifiedBy>Carla-Pc</cp:lastModifiedBy>
  <cp:revision>13</cp:revision>
  <cp:lastPrinted>2014-05-19T17:50:00Z</cp:lastPrinted>
  <dcterms:created xsi:type="dcterms:W3CDTF">2014-05-13T21:33:00Z</dcterms:created>
  <dcterms:modified xsi:type="dcterms:W3CDTF">2014-05-19T18:25:00Z</dcterms:modified>
</cp:coreProperties>
</file>